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60F38" w14:textId="77777777" w:rsidR="009D470F" w:rsidRDefault="009C5CF8">
      <w:pPr>
        <w:pStyle w:val="BodyText"/>
        <w:spacing w:before="75"/>
        <w:ind w:left="230"/>
      </w:pPr>
      <w:bookmarkStart w:id="0" w:name="Pupil_Premium_Strategy_–_SEN_schools"/>
      <w:bookmarkEnd w:id="0"/>
      <w:r>
        <w:rPr>
          <w:color w:val="365F91"/>
        </w:rPr>
        <w:t>P</w:t>
      </w:r>
      <w:r>
        <w:rPr>
          <w:color w:val="0F4F75"/>
        </w:rPr>
        <w:t>upil Premium Strategy – SEN schools</w:t>
      </w:r>
    </w:p>
    <w:p w14:paraId="75E2AC76" w14:textId="77777777" w:rsidR="009D470F" w:rsidRDefault="009D470F">
      <w:pPr>
        <w:spacing w:before="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1"/>
        <w:gridCol w:w="1276"/>
        <w:gridCol w:w="3631"/>
        <w:gridCol w:w="1330"/>
        <w:gridCol w:w="4821"/>
        <w:gridCol w:w="1705"/>
      </w:tblGrid>
      <w:tr w:rsidR="009D470F" w14:paraId="3B5E4EBD" w14:textId="77777777">
        <w:trPr>
          <w:trHeight w:val="364"/>
        </w:trPr>
        <w:tc>
          <w:tcPr>
            <w:tcW w:w="15424" w:type="dxa"/>
            <w:gridSpan w:val="6"/>
            <w:shd w:val="clear" w:color="auto" w:fill="DBE4F0"/>
          </w:tcPr>
          <w:p w14:paraId="13FF11E6" w14:textId="77777777" w:rsidR="009D470F" w:rsidRDefault="009C5CF8">
            <w:pPr>
              <w:pStyle w:val="TableParagraph"/>
              <w:spacing w:before="58"/>
              <w:ind w:left="250"/>
              <w:rPr>
                <w:b/>
              </w:rPr>
            </w:pPr>
            <w:r>
              <w:rPr>
                <w:b/>
              </w:rPr>
              <w:t>1. Summary information</w:t>
            </w:r>
          </w:p>
        </w:tc>
      </w:tr>
      <w:tr w:rsidR="009D470F" w14:paraId="6840EC03" w14:textId="77777777">
        <w:trPr>
          <w:trHeight w:val="620"/>
        </w:trPr>
        <w:tc>
          <w:tcPr>
            <w:tcW w:w="2661" w:type="dxa"/>
          </w:tcPr>
          <w:p w14:paraId="2BFF8C9E" w14:textId="77777777" w:rsidR="009D470F" w:rsidRDefault="009C5CF8">
            <w:pPr>
              <w:pStyle w:val="TableParagraph"/>
              <w:spacing w:before="59"/>
              <w:rPr>
                <w:b/>
              </w:rPr>
            </w:pPr>
            <w:r>
              <w:rPr>
                <w:b/>
              </w:rPr>
              <w:t>School</w:t>
            </w:r>
          </w:p>
        </w:tc>
        <w:tc>
          <w:tcPr>
            <w:tcW w:w="6237" w:type="dxa"/>
            <w:gridSpan w:val="3"/>
          </w:tcPr>
          <w:p w14:paraId="05C248B7" w14:textId="77777777" w:rsidR="009D470F" w:rsidRDefault="009C5CF8">
            <w:pPr>
              <w:pStyle w:val="TableParagraph"/>
              <w:spacing w:before="59"/>
            </w:pPr>
            <w:r>
              <w:t>Ravenshall School</w:t>
            </w:r>
          </w:p>
        </w:tc>
        <w:tc>
          <w:tcPr>
            <w:tcW w:w="4821" w:type="dxa"/>
          </w:tcPr>
          <w:p w14:paraId="096C5A9E" w14:textId="77777777" w:rsidR="009D470F" w:rsidRDefault="009C5CF8">
            <w:pPr>
              <w:pStyle w:val="TableParagraph"/>
              <w:spacing w:before="59"/>
              <w:ind w:left="109"/>
              <w:rPr>
                <w:b/>
              </w:rPr>
            </w:pPr>
            <w:r>
              <w:rPr>
                <w:b/>
              </w:rPr>
              <w:t>Type of SEN (eg.PMLD/SLD/MLD etc.)</w:t>
            </w:r>
          </w:p>
        </w:tc>
        <w:tc>
          <w:tcPr>
            <w:tcW w:w="1705" w:type="dxa"/>
          </w:tcPr>
          <w:p w14:paraId="1CDD137A" w14:textId="77777777" w:rsidR="009D470F" w:rsidRDefault="009C5CF8">
            <w:pPr>
              <w:pStyle w:val="TableParagraph"/>
              <w:spacing w:before="59" w:line="242" w:lineRule="auto"/>
              <w:ind w:right="696"/>
            </w:pPr>
            <w:r>
              <w:t>Complex Needs</w:t>
            </w:r>
          </w:p>
        </w:tc>
      </w:tr>
      <w:tr w:rsidR="009D470F" w14:paraId="7FC3EFDA" w14:textId="77777777">
        <w:trPr>
          <w:trHeight w:val="1125"/>
        </w:trPr>
        <w:tc>
          <w:tcPr>
            <w:tcW w:w="2661" w:type="dxa"/>
          </w:tcPr>
          <w:p w14:paraId="1DAB0DE0" w14:textId="77777777" w:rsidR="009D470F" w:rsidRDefault="009C5CF8">
            <w:pPr>
              <w:pStyle w:val="TableParagraph"/>
              <w:spacing w:before="58"/>
              <w:rPr>
                <w:b/>
              </w:rPr>
            </w:pPr>
            <w:r>
              <w:rPr>
                <w:b/>
              </w:rPr>
              <w:t>Academic Year</w:t>
            </w:r>
          </w:p>
        </w:tc>
        <w:tc>
          <w:tcPr>
            <w:tcW w:w="1276" w:type="dxa"/>
          </w:tcPr>
          <w:p w14:paraId="46401B99" w14:textId="62247CD1" w:rsidR="009D470F" w:rsidRDefault="009C5CF8">
            <w:pPr>
              <w:pStyle w:val="TableParagraph"/>
              <w:spacing w:before="58"/>
            </w:pPr>
            <w:r>
              <w:t>20</w:t>
            </w:r>
            <w:r w:rsidR="009C4969">
              <w:t>2</w:t>
            </w:r>
            <w:r w:rsidR="00CE3EE8">
              <w:t>6</w:t>
            </w:r>
            <w:r w:rsidR="00643B26">
              <w:t>/</w:t>
            </w:r>
            <w:r>
              <w:t>202</w:t>
            </w:r>
            <w:r w:rsidR="00CE3EE8">
              <w:t>7</w:t>
            </w:r>
          </w:p>
        </w:tc>
        <w:tc>
          <w:tcPr>
            <w:tcW w:w="3631" w:type="dxa"/>
          </w:tcPr>
          <w:p w14:paraId="246F9287" w14:textId="77777777" w:rsidR="009D470F" w:rsidRDefault="009C5CF8">
            <w:pPr>
              <w:pStyle w:val="TableParagraph"/>
              <w:spacing w:before="58"/>
              <w:ind w:left="109"/>
              <w:rPr>
                <w:b/>
              </w:rPr>
            </w:pPr>
            <w:r>
              <w:rPr>
                <w:b/>
              </w:rPr>
              <w:t>Total PP budget</w:t>
            </w:r>
          </w:p>
        </w:tc>
        <w:tc>
          <w:tcPr>
            <w:tcW w:w="1330" w:type="dxa"/>
          </w:tcPr>
          <w:p w14:paraId="675505A1" w14:textId="02F761B0" w:rsidR="009D470F" w:rsidRPr="008430F2" w:rsidRDefault="00C7015A" w:rsidP="003B6E6E">
            <w:pPr>
              <w:pStyle w:val="TableParagraph"/>
              <w:spacing w:before="58"/>
              <w:ind w:left="0"/>
            </w:pPr>
            <w:r w:rsidRPr="008430F2">
              <w:t>£</w:t>
            </w:r>
            <w:r w:rsidR="00DD41FB">
              <w:t>66,060</w:t>
            </w:r>
          </w:p>
          <w:p w14:paraId="43C5E15B" w14:textId="2793D445" w:rsidR="009D470F" w:rsidRPr="008430F2" w:rsidRDefault="009C5CF8">
            <w:pPr>
              <w:pStyle w:val="TableParagraph"/>
              <w:spacing w:before="2"/>
              <w:ind w:left="109" w:right="191"/>
              <w:jc w:val="both"/>
            </w:pPr>
            <w:r w:rsidRPr="008430F2">
              <w:t>(additional funding to follow</w:t>
            </w:r>
            <w:r w:rsidR="008430F2" w:rsidRPr="008430F2">
              <w:t>)</w:t>
            </w:r>
          </w:p>
        </w:tc>
        <w:tc>
          <w:tcPr>
            <w:tcW w:w="4821" w:type="dxa"/>
          </w:tcPr>
          <w:p w14:paraId="1963412B" w14:textId="77777777" w:rsidR="009D470F" w:rsidRDefault="009C5CF8">
            <w:pPr>
              <w:pStyle w:val="TableParagraph"/>
              <w:spacing w:before="58"/>
              <w:ind w:left="109"/>
              <w:rPr>
                <w:b/>
              </w:rPr>
            </w:pPr>
            <w:r>
              <w:rPr>
                <w:b/>
              </w:rPr>
              <w:t>Date of most recent PP Review</w:t>
            </w:r>
          </w:p>
        </w:tc>
        <w:tc>
          <w:tcPr>
            <w:tcW w:w="1705" w:type="dxa"/>
          </w:tcPr>
          <w:p w14:paraId="0FC7D1AF" w14:textId="77777777" w:rsidR="009D470F" w:rsidRDefault="009C5CF8">
            <w:pPr>
              <w:pStyle w:val="TableParagraph"/>
              <w:spacing w:before="58"/>
            </w:pPr>
            <w:r>
              <w:t>July 2018</w:t>
            </w:r>
          </w:p>
        </w:tc>
      </w:tr>
      <w:tr w:rsidR="009D470F" w14:paraId="6A4950E4" w14:textId="77777777">
        <w:trPr>
          <w:trHeight w:val="370"/>
        </w:trPr>
        <w:tc>
          <w:tcPr>
            <w:tcW w:w="2661" w:type="dxa"/>
          </w:tcPr>
          <w:p w14:paraId="1AD570C3" w14:textId="77777777" w:rsidR="009D470F" w:rsidRDefault="009C5CF8">
            <w:pPr>
              <w:pStyle w:val="TableParagraph"/>
              <w:spacing w:before="58"/>
              <w:rPr>
                <w:b/>
              </w:rPr>
            </w:pPr>
            <w:r>
              <w:rPr>
                <w:b/>
              </w:rPr>
              <w:t>Total number of pupils</w:t>
            </w:r>
          </w:p>
        </w:tc>
        <w:tc>
          <w:tcPr>
            <w:tcW w:w="1276" w:type="dxa"/>
          </w:tcPr>
          <w:p w14:paraId="0953B858" w14:textId="4AA9E999" w:rsidR="009D470F" w:rsidRPr="00F13BDE" w:rsidRDefault="00A02CFD">
            <w:pPr>
              <w:pStyle w:val="TableParagraph"/>
              <w:spacing w:before="58"/>
              <w:rPr>
                <w:color w:val="000000" w:themeColor="text1"/>
              </w:rPr>
            </w:pPr>
            <w:r>
              <w:rPr>
                <w:color w:val="000000" w:themeColor="text1"/>
              </w:rPr>
              <w:t>204</w:t>
            </w:r>
          </w:p>
        </w:tc>
        <w:tc>
          <w:tcPr>
            <w:tcW w:w="3631" w:type="dxa"/>
          </w:tcPr>
          <w:p w14:paraId="6BD3B0BA" w14:textId="77777777" w:rsidR="009D470F" w:rsidRDefault="009C5CF8">
            <w:pPr>
              <w:pStyle w:val="TableParagraph"/>
              <w:spacing w:before="58"/>
              <w:ind w:left="109"/>
              <w:rPr>
                <w:b/>
              </w:rPr>
            </w:pPr>
            <w:r>
              <w:rPr>
                <w:b/>
              </w:rPr>
              <w:t>Number of pupils eligible for PP</w:t>
            </w:r>
          </w:p>
        </w:tc>
        <w:tc>
          <w:tcPr>
            <w:tcW w:w="1330" w:type="dxa"/>
          </w:tcPr>
          <w:p w14:paraId="332FC895" w14:textId="1D930F81" w:rsidR="009D470F" w:rsidRPr="009D6054" w:rsidRDefault="00B87144">
            <w:pPr>
              <w:pStyle w:val="TableParagraph"/>
              <w:spacing w:before="58"/>
              <w:ind w:left="109"/>
            </w:pPr>
            <w:r>
              <w:t>96</w:t>
            </w:r>
          </w:p>
        </w:tc>
        <w:tc>
          <w:tcPr>
            <w:tcW w:w="4821" w:type="dxa"/>
          </w:tcPr>
          <w:p w14:paraId="4B2EBD17" w14:textId="77777777" w:rsidR="009D470F" w:rsidRDefault="009C5CF8">
            <w:pPr>
              <w:pStyle w:val="TableParagraph"/>
              <w:spacing w:before="58"/>
              <w:ind w:left="109"/>
              <w:rPr>
                <w:b/>
              </w:rPr>
            </w:pPr>
            <w:r>
              <w:rPr>
                <w:b/>
              </w:rPr>
              <w:t>Date for next internal review of this strategy</w:t>
            </w:r>
          </w:p>
        </w:tc>
        <w:tc>
          <w:tcPr>
            <w:tcW w:w="1705" w:type="dxa"/>
          </w:tcPr>
          <w:p w14:paraId="5B1907B3" w14:textId="6FAE3016" w:rsidR="009D470F" w:rsidRDefault="009C5CF8">
            <w:pPr>
              <w:pStyle w:val="TableParagraph"/>
              <w:spacing w:before="58"/>
            </w:pPr>
            <w:r>
              <w:t>July 2</w:t>
            </w:r>
            <w:r w:rsidR="00CE3EE8">
              <w:t>7</w:t>
            </w:r>
          </w:p>
        </w:tc>
      </w:tr>
    </w:tbl>
    <w:p w14:paraId="19B12621" w14:textId="77777777" w:rsidR="009D470F" w:rsidRDefault="009D470F">
      <w:pPr>
        <w:spacing w:before="8" w:after="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7"/>
        <w:gridCol w:w="2271"/>
        <w:gridCol w:w="2270"/>
        <w:gridCol w:w="2265"/>
        <w:gridCol w:w="2270"/>
      </w:tblGrid>
      <w:tr w:rsidR="009D470F" w14:paraId="5ECB66A9" w14:textId="77777777">
        <w:trPr>
          <w:trHeight w:val="370"/>
        </w:trPr>
        <w:tc>
          <w:tcPr>
            <w:tcW w:w="15423" w:type="dxa"/>
            <w:gridSpan w:val="5"/>
            <w:shd w:val="clear" w:color="auto" w:fill="DBE4F0"/>
          </w:tcPr>
          <w:p w14:paraId="3C1077A9" w14:textId="2D7AB360" w:rsidR="009D470F" w:rsidRDefault="009C5CF8">
            <w:pPr>
              <w:pStyle w:val="TableParagraph"/>
              <w:spacing w:before="59"/>
              <w:ind w:left="250"/>
              <w:rPr>
                <w:b/>
              </w:rPr>
            </w:pPr>
            <w:r>
              <w:rPr>
                <w:b/>
              </w:rPr>
              <w:t>2. Current attainment as at September 20</w:t>
            </w:r>
            <w:r w:rsidR="009C4969">
              <w:rPr>
                <w:b/>
              </w:rPr>
              <w:t>2</w:t>
            </w:r>
            <w:r w:rsidR="0092158B">
              <w:rPr>
                <w:b/>
              </w:rPr>
              <w:t>3</w:t>
            </w:r>
          </w:p>
        </w:tc>
      </w:tr>
      <w:tr w:rsidR="009D470F" w14:paraId="2D271868" w14:textId="77777777">
        <w:trPr>
          <w:trHeight w:val="735"/>
        </w:trPr>
        <w:tc>
          <w:tcPr>
            <w:tcW w:w="6347" w:type="dxa"/>
          </w:tcPr>
          <w:p w14:paraId="3C2E3A2F" w14:textId="77777777" w:rsidR="009D470F" w:rsidRDefault="009D470F">
            <w:pPr>
              <w:pStyle w:val="TableParagraph"/>
              <w:spacing w:before="0"/>
              <w:ind w:left="0"/>
              <w:rPr>
                <w:rFonts w:ascii="Times New Roman"/>
                <w:sz w:val="20"/>
              </w:rPr>
            </w:pPr>
          </w:p>
        </w:tc>
        <w:tc>
          <w:tcPr>
            <w:tcW w:w="2271" w:type="dxa"/>
          </w:tcPr>
          <w:p w14:paraId="547B0047" w14:textId="07BC092C" w:rsidR="009D470F" w:rsidRDefault="009C5CF8">
            <w:pPr>
              <w:pStyle w:val="TableParagraph"/>
              <w:spacing w:before="56"/>
              <w:ind w:left="310" w:right="299" w:firstLine="1"/>
              <w:jc w:val="center"/>
              <w:rPr>
                <w:i/>
                <w:sz w:val="18"/>
              </w:rPr>
            </w:pPr>
            <w:r>
              <w:rPr>
                <w:i/>
                <w:sz w:val="18"/>
              </w:rPr>
              <w:t>September 20</w:t>
            </w:r>
            <w:r w:rsidR="000811D6">
              <w:rPr>
                <w:i/>
                <w:sz w:val="18"/>
              </w:rPr>
              <w:t>2</w:t>
            </w:r>
            <w:r w:rsidR="00CE3EE8">
              <w:rPr>
                <w:i/>
                <w:sz w:val="18"/>
              </w:rPr>
              <w:t>5</w:t>
            </w:r>
            <w:r w:rsidR="004B78C9">
              <w:rPr>
                <w:i/>
                <w:sz w:val="18"/>
              </w:rPr>
              <w:t xml:space="preserve"> </w:t>
            </w:r>
            <w:r>
              <w:rPr>
                <w:i/>
                <w:sz w:val="18"/>
              </w:rPr>
              <w:t>Pupils eligible for PP (your school)</w:t>
            </w:r>
          </w:p>
        </w:tc>
        <w:tc>
          <w:tcPr>
            <w:tcW w:w="2270" w:type="dxa"/>
          </w:tcPr>
          <w:p w14:paraId="0DC69084" w14:textId="6CACF7F7" w:rsidR="009D470F" w:rsidRPr="00660ED0" w:rsidRDefault="009C5CF8">
            <w:pPr>
              <w:pStyle w:val="TableParagraph"/>
              <w:spacing w:before="77"/>
              <w:ind w:left="133" w:right="128"/>
              <w:jc w:val="center"/>
              <w:rPr>
                <w:rFonts w:ascii="Calibri"/>
                <w:i/>
                <w:iCs/>
              </w:rPr>
            </w:pPr>
            <w:r w:rsidRPr="00660ED0">
              <w:rPr>
                <w:rFonts w:ascii="Calibri"/>
                <w:i/>
                <w:iCs/>
              </w:rPr>
              <w:t>September 20</w:t>
            </w:r>
            <w:r w:rsidR="000811D6" w:rsidRPr="00660ED0">
              <w:rPr>
                <w:rFonts w:ascii="Calibri"/>
                <w:i/>
                <w:iCs/>
              </w:rPr>
              <w:t>2</w:t>
            </w:r>
            <w:r w:rsidR="00CE3EE8" w:rsidRPr="00660ED0">
              <w:rPr>
                <w:rFonts w:ascii="Calibri"/>
                <w:i/>
                <w:iCs/>
              </w:rPr>
              <w:t>5</w:t>
            </w:r>
          </w:p>
          <w:p w14:paraId="15A2E0F0" w14:textId="77777777" w:rsidR="009D470F" w:rsidRDefault="009C5CF8">
            <w:pPr>
              <w:pStyle w:val="TableParagraph"/>
              <w:spacing w:before="2"/>
              <w:ind w:left="137" w:right="128"/>
              <w:jc w:val="center"/>
              <w:rPr>
                <w:i/>
                <w:sz w:val="18"/>
              </w:rPr>
            </w:pPr>
            <w:r>
              <w:rPr>
                <w:i/>
                <w:sz w:val="18"/>
              </w:rPr>
              <w:t>Pupils not eligible for PP</w:t>
            </w:r>
          </w:p>
        </w:tc>
        <w:tc>
          <w:tcPr>
            <w:tcW w:w="2265" w:type="dxa"/>
          </w:tcPr>
          <w:p w14:paraId="249C0785" w14:textId="3589C482" w:rsidR="009D470F" w:rsidRDefault="009C5CF8">
            <w:pPr>
              <w:pStyle w:val="TableParagraph"/>
              <w:spacing w:before="56"/>
              <w:ind w:left="305" w:right="297"/>
              <w:jc w:val="center"/>
              <w:rPr>
                <w:i/>
                <w:sz w:val="18"/>
              </w:rPr>
            </w:pPr>
            <w:r>
              <w:rPr>
                <w:i/>
                <w:sz w:val="18"/>
              </w:rPr>
              <w:t>September 20</w:t>
            </w:r>
            <w:r w:rsidR="00FB107E">
              <w:rPr>
                <w:i/>
                <w:sz w:val="18"/>
              </w:rPr>
              <w:t>2</w:t>
            </w:r>
            <w:r w:rsidR="00CE3EE8">
              <w:rPr>
                <w:i/>
                <w:sz w:val="18"/>
              </w:rPr>
              <w:t>6</w:t>
            </w:r>
            <w:r>
              <w:rPr>
                <w:i/>
                <w:sz w:val="18"/>
              </w:rPr>
              <w:t xml:space="preserve"> Pupils eligible for PP (your school)</w:t>
            </w:r>
          </w:p>
        </w:tc>
        <w:tc>
          <w:tcPr>
            <w:tcW w:w="2270" w:type="dxa"/>
          </w:tcPr>
          <w:p w14:paraId="10D932DD" w14:textId="39B06C5D" w:rsidR="009D470F" w:rsidRPr="005A1D5E" w:rsidRDefault="009C5CF8">
            <w:pPr>
              <w:pStyle w:val="TableParagraph"/>
              <w:spacing w:before="7"/>
              <w:ind w:left="131" w:right="128"/>
              <w:jc w:val="center"/>
              <w:rPr>
                <w:i/>
                <w:iCs/>
                <w:sz w:val="18"/>
                <w:szCs w:val="18"/>
              </w:rPr>
            </w:pPr>
            <w:r w:rsidRPr="005A1D5E">
              <w:rPr>
                <w:i/>
                <w:iCs/>
                <w:sz w:val="18"/>
                <w:szCs w:val="18"/>
              </w:rPr>
              <w:t>September 20</w:t>
            </w:r>
            <w:r w:rsidR="00FB107E" w:rsidRPr="005A1D5E">
              <w:rPr>
                <w:i/>
                <w:iCs/>
                <w:sz w:val="18"/>
                <w:szCs w:val="18"/>
              </w:rPr>
              <w:t>2</w:t>
            </w:r>
            <w:r w:rsidR="00CE3EE8">
              <w:rPr>
                <w:i/>
                <w:iCs/>
                <w:sz w:val="18"/>
                <w:szCs w:val="18"/>
              </w:rPr>
              <w:t>6</w:t>
            </w:r>
          </w:p>
          <w:p w14:paraId="77810EF1" w14:textId="77777777" w:rsidR="009D470F" w:rsidRDefault="009C5CF8">
            <w:pPr>
              <w:pStyle w:val="TableParagraph"/>
              <w:spacing w:before="2"/>
              <w:ind w:left="138" w:right="127"/>
              <w:jc w:val="center"/>
              <w:rPr>
                <w:i/>
                <w:sz w:val="18"/>
              </w:rPr>
            </w:pPr>
            <w:r>
              <w:rPr>
                <w:i/>
                <w:sz w:val="18"/>
              </w:rPr>
              <w:t>Pupils not eligible for PP</w:t>
            </w:r>
          </w:p>
        </w:tc>
      </w:tr>
      <w:tr w:rsidR="00CE3EE8" w14:paraId="322F7388" w14:textId="77777777">
        <w:trPr>
          <w:trHeight w:val="405"/>
        </w:trPr>
        <w:tc>
          <w:tcPr>
            <w:tcW w:w="6347" w:type="dxa"/>
          </w:tcPr>
          <w:p w14:paraId="4FE01423" w14:textId="77777777" w:rsidR="00CE3EE8" w:rsidRDefault="00CE3EE8" w:rsidP="00CE3EE8">
            <w:pPr>
              <w:pStyle w:val="TableParagraph"/>
            </w:pPr>
            <w:r>
              <w:rPr>
                <w:color w:val="040404"/>
              </w:rPr>
              <w:t>% achieving targets in speaking and listening</w:t>
            </w:r>
          </w:p>
        </w:tc>
        <w:tc>
          <w:tcPr>
            <w:tcW w:w="2271" w:type="dxa"/>
          </w:tcPr>
          <w:p w14:paraId="6271720E" w14:textId="0271A18B" w:rsidR="00CE3EE8" w:rsidRPr="005A1D5E" w:rsidRDefault="00CE3EE8" w:rsidP="00CE3EE8">
            <w:pPr>
              <w:pStyle w:val="TableParagraph"/>
              <w:spacing w:before="59"/>
              <w:ind w:left="0" w:right="805"/>
              <w:jc w:val="right"/>
              <w:rPr>
                <w:color w:val="000000" w:themeColor="text1"/>
              </w:rPr>
            </w:pPr>
            <w:r w:rsidRPr="00781492">
              <w:t xml:space="preserve"> 75%</w:t>
            </w:r>
          </w:p>
        </w:tc>
        <w:tc>
          <w:tcPr>
            <w:tcW w:w="2270" w:type="dxa"/>
            <w:shd w:val="clear" w:color="auto" w:fill="F1F1F1"/>
          </w:tcPr>
          <w:p w14:paraId="35318024" w14:textId="5C4F0772" w:rsidR="00CE3EE8" w:rsidRPr="005A1D5E" w:rsidRDefault="00CE3EE8" w:rsidP="00CE3EE8">
            <w:pPr>
              <w:pStyle w:val="TableParagraph"/>
              <w:spacing w:before="59"/>
              <w:ind w:left="138" w:right="120"/>
              <w:jc w:val="center"/>
              <w:rPr>
                <w:color w:val="000000" w:themeColor="text1"/>
              </w:rPr>
            </w:pPr>
            <w:r w:rsidRPr="00781492">
              <w:t>83%</w:t>
            </w:r>
          </w:p>
        </w:tc>
        <w:tc>
          <w:tcPr>
            <w:tcW w:w="2265" w:type="dxa"/>
          </w:tcPr>
          <w:p w14:paraId="470DC4FC" w14:textId="269F1F13" w:rsidR="00CE3EE8" w:rsidRPr="00781492" w:rsidRDefault="00660ED0" w:rsidP="00CE3EE8">
            <w:pPr>
              <w:pStyle w:val="TableParagraph"/>
              <w:spacing w:before="59"/>
              <w:ind w:left="305" w:right="291"/>
              <w:jc w:val="center"/>
            </w:pPr>
            <w:r>
              <w:t>75%</w:t>
            </w:r>
          </w:p>
        </w:tc>
        <w:tc>
          <w:tcPr>
            <w:tcW w:w="2270" w:type="dxa"/>
            <w:shd w:val="clear" w:color="auto" w:fill="F1F1F1"/>
          </w:tcPr>
          <w:p w14:paraId="764AE491" w14:textId="749AF035" w:rsidR="00CE3EE8" w:rsidRPr="00781492" w:rsidRDefault="00660ED0" w:rsidP="00CE3EE8">
            <w:pPr>
              <w:pStyle w:val="TableParagraph"/>
              <w:spacing w:before="59"/>
              <w:ind w:left="138" w:right="117"/>
              <w:jc w:val="center"/>
            </w:pPr>
            <w:r>
              <w:t>75%</w:t>
            </w:r>
          </w:p>
        </w:tc>
      </w:tr>
      <w:tr w:rsidR="00CE3EE8" w14:paraId="51AA59A7" w14:textId="77777777">
        <w:trPr>
          <w:trHeight w:val="405"/>
        </w:trPr>
        <w:tc>
          <w:tcPr>
            <w:tcW w:w="6347" w:type="dxa"/>
          </w:tcPr>
          <w:p w14:paraId="616FEEC3" w14:textId="77777777" w:rsidR="00CE3EE8" w:rsidRDefault="00CE3EE8" w:rsidP="00CE3EE8">
            <w:pPr>
              <w:pStyle w:val="TableParagraph"/>
              <w:spacing w:before="53"/>
            </w:pPr>
            <w:r>
              <w:rPr>
                <w:color w:val="040404"/>
              </w:rPr>
              <w:t>% achieving targets in reading</w:t>
            </w:r>
          </w:p>
        </w:tc>
        <w:tc>
          <w:tcPr>
            <w:tcW w:w="2271" w:type="dxa"/>
          </w:tcPr>
          <w:p w14:paraId="1E279E30" w14:textId="5EDD88DC" w:rsidR="00CE3EE8" w:rsidRPr="005A1D5E" w:rsidRDefault="00CE3EE8" w:rsidP="00CE3EE8">
            <w:pPr>
              <w:pStyle w:val="TableParagraph"/>
              <w:spacing w:before="58"/>
              <w:ind w:left="0" w:right="805"/>
              <w:jc w:val="right"/>
              <w:rPr>
                <w:color w:val="000000" w:themeColor="text1"/>
              </w:rPr>
            </w:pPr>
            <w:r w:rsidRPr="00781492">
              <w:t>75%</w:t>
            </w:r>
          </w:p>
        </w:tc>
        <w:tc>
          <w:tcPr>
            <w:tcW w:w="2270" w:type="dxa"/>
            <w:shd w:val="clear" w:color="auto" w:fill="F1F1F1"/>
          </w:tcPr>
          <w:p w14:paraId="70EC47C3" w14:textId="73D83A0F" w:rsidR="00CE3EE8" w:rsidRPr="005A1D5E" w:rsidRDefault="00CE3EE8" w:rsidP="00CE3EE8">
            <w:pPr>
              <w:pStyle w:val="TableParagraph"/>
              <w:spacing w:before="58"/>
              <w:ind w:left="138" w:right="120"/>
              <w:jc w:val="center"/>
              <w:rPr>
                <w:color w:val="000000" w:themeColor="text1"/>
              </w:rPr>
            </w:pPr>
            <w:r w:rsidRPr="00781492">
              <w:t>73%</w:t>
            </w:r>
          </w:p>
        </w:tc>
        <w:tc>
          <w:tcPr>
            <w:tcW w:w="2265" w:type="dxa"/>
          </w:tcPr>
          <w:p w14:paraId="338A0A1D" w14:textId="0A0EED7E" w:rsidR="00CE3EE8" w:rsidRPr="00781492" w:rsidRDefault="00660ED0" w:rsidP="00CE3EE8">
            <w:pPr>
              <w:pStyle w:val="TableParagraph"/>
              <w:spacing w:before="58"/>
              <w:ind w:left="305" w:right="291"/>
              <w:jc w:val="center"/>
            </w:pPr>
            <w:r>
              <w:t>80%</w:t>
            </w:r>
          </w:p>
        </w:tc>
        <w:tc>
          <w:tcPr>
            <w:tcW w:w="2270" w:type="dxa"/>
            <w:shd w:val="clear" w:color="auto" w:fill="F1F1F1"/>
          </w:tcPr>
          <w:p w14:paraId="51B2C131" w14:textId="7EF10E0E" w:rsidR="00CE3EE8" w:rsidRPr="00781492" w:rsidRDefault="00660ED0" w:rsidP="00CE3EE8">
            <w:pPr>
              <w:pStyle w:val="TableParagraph"/>
              <w:spacing w:before="58"/>
              <w:ind w:left="138" w:right="117"/>
              <w:jc w:val="center"/>
            </w:pPr>
            <w:r>
              <w:t>77%</w:t>
            </w:r>
          </w:p>
        </w:tc>
      </w:tr>
      <w:tr w:rsidR="00CE3EE8" w14:paraId="3D784CF8" w14:textId="77777777">
        <w:trPr>
          <w:trHeight w:val="405"/>
        </w:trPr>
        <w:tc>
          <w:tcPr>
            <w:tcW w:w="6347" w:type="dxa"/>
          </w:tcPr>
          <w:p w14:paraId="0F3E483E" w14:textId="77777777" w:rsidR="00CE3EE8" w:rsidRDefault="00CE3EE8" w:rsidP="00CE3EE8">
            <w:pPr>
              <w:pStyle w:val="TableParagraph"/>
              <w:spacing w:before="53"/>
            </w:pPr>
            <w:r>
              <w:rPr>
                <w:color w:val="040404"/>
              </w:rPr>
              <w:t>% achieving targets in writing</w:t>
            </w:r>
          </w:p>
        </w:tc>
        <w:tc>
          <w:tcPr>
            <w:tcW w:w="2271" w:type="dxa"/>
          </w:tcPr>
          <w:p w14:paraId="63662D91" w14:textId="49383EFF" w:rsidR="00CE3EE8" w:rsidRPr="005A1D5E" w:rsidRDefault="00CE3EE8" w:rsidP="00CE3EE8">
            <w:pPr>
              <w:pStyle w:val="TableParagraph"/>
              <w:spacing w:before="58"/>
              <w:ind w:left="0" w:right="805"/>
              <w:jc w:val="right"/>
              <w:rPr>
                <w:color w:val="000000" w:themeColor="text1"/>
              </w:rPr>
            </w:pPr>
            <w:r w:rsidRPr="00781492">
              <w:t>73%</w:t>
            </w:r>
          </w:p>
        </w:tc>
        <w:tc>
          <w:tcPr>
            <w:tcW w:w="2270" w:type="dxa"/>
            <w:shd w:val="clear" w:color="auto" w:fill="F1F1F1"/>
          </w:tcPr>
          <w:p w14:paraId="61EEF29C" w14:textId="0DD585B2" w:rsidR="00CE3EE8" w:rsidRPr="005A1D5E" w:rsidRDefault="00CE3EE8" w:rsidP="00CE3EE8">
            <w:pPr>
              <w:pStyle w:val="TableParagraph"/>
              <w:spacing w:before="58"/>
              <w:ind w:left="138" w:right="120"/>
              <w:jc w:val="center"/>
              <w:rPr>
                <w:color w:val="000000" w:themeColor="text1"/>
              </w:rPr>
            </w:pPr>
            <w:r w:rsidRPr="00781492">
              <w:t>73%</w:t>
            </w:r>
          </w:p>
        </w:tc>
        <w:tc>
          <w:tcPr>
            <w:tcW w:w="2265" w:type="dxa"/>
          </w:tcPr>
          <w:p w14:paraId="26DE29D5" w14:textId="67CBDF0F" w:rsidR="00CE3EE8" w:rsidRPr="00781492" w:rsidRDefault="00660ED0" w:rsidP="00CE3EE8">
            <w:pPr>
              <w:pStyle w:val="TableParagraph"/>
              <w:spacing w:before="58"/>
              <w:ind w:left="305" w:right="291"/>
              <w:jc w:val="center"/>
            </w:pPr>
            <w:r>
              <w:t>73%</w:t>
            </w:r>
          </w:p>
        </w:tc>
        <w:tc>
          <w:tcPr>
            <w:tcW w:w="2270" w:type="dxa"/>
            <w:shd w:val="clear" w:color="auto" w:fill="F1F1F1"/>
          </w:tcPr>
          <w:p w14:paraId="33F79E15" w14:textId="2EB40FE7" w:rsidR="00CE3EE8" w:rsidRPr="00781492" w:rsidRDefault="00A9466E" w:rsidP="00CE3EE8">
            <w:pPr>
              <w:pStyle w:val="TableParagraph"/>
              <w:spacing w:before="58"/>
              <w:ind w:left="138" w:right="117"/>
              <w:jc w:val="center"/>
            </w:pPr>
            <w:r>
              <w:t>74%</w:t>
            </w:r>
          </w:p>
        </w:tc>
      </w:tr>
      <w:tr w:rsidR="00CE3EE8" w14:paraId="1EDCFE89" w14:textId="77777777">
        <w:trPr>
          <w:trHeight w:val="400"/>
        </w:trPr>
        <w:tc>
          <w:tcPr>
            <w:tcW w:w="6347" w:type="dxa"/>
          </w:tcPr>
          <w:p w14:paraId="4B2D888E" w14:textId="77777777" w:rsidR="00CE3EE8" w:rsidRDefault="00CE3EE8" w:rsidP="00CE3EE8">
            <w:pPr>
              <w:pStyle w:val="TableParagraph"/>
            </w:pPr>
            <w:r>
              <w:rPr>
                <w:color w:val="040404"/>
              </w:rPr>
              <w:t>% achieving targets in number</w:t>
            </w:r>
          </w:p>
        </w:tc>
        <w:tc>
          <w:tcPr>
            <w:tcW w:w="2271" w:type="dxa"/>
          </w:tcPr>
          <w:p w14:paraId="2CDC8DD9" w14:textId="5376B4F6" w:rsidR="00CE3EE8" w:rsidRPr="005A1D5E" w:rsidRDefault="00CE3EE8" w:rsidP="00CE3EE8">
            <w:pPr>
              <w:pStyle w:val="TableParagraph"/>
              <w:spacing w:before="59"/>
              <w:ind w:left="0" w:right="805"/>
              <w:jc w:val="right"/>
              <w:rPr>
                <w:color w:val="000000" w:themeColor="text1"/>
              </w:rPr>
            </w:pPr>
            <w:r w:rsidRPr="00781492">
              <w:t>63%</w:t>
            </w:r>
          </w:p>
        </w:tc>
        <w:tc>
          <w:tcPr>
            <w:tcW w:w="2270" w:type="dxa"/>
            <w:shd w:val="clear" w:color="auto" w:fill="F1F1F1"/>
          </w:tcPr>
          <w:p w14:paraId="243A84A4" w14:textId="0C091D28" w:rsidR="00CE3EE8" w:rsidRPr="005A1D5E" w:rsidRDefault="00CE3EE8" w:rsidP="00CE3EE8">
            <w:pPr>
              <w:pStyle w:val="TableParagraph"/>
              <w:spacing w:before="59"/>
              <w:ind w:left="138" w:right="120"/>
              <w:jc w:val="center"/>
              <w:rPr>
                <w:color w:val="000000" w:themeColor="text1"/>
              </w:rPr>
            </w:pPr>
            <w:r w:rsidRPr="00781492">
              <w:t>65%</w:t>
            </w:r>
          </w:p>
        </w:tc>
        <w:tc>
          <w:tcPr>
            <w:tcW w:w="2265" w:type="dxa"/>
          </w:tcPr>
          <w:p w14:paraId="73FF5401" w14:textId="3A15D811" w:rsidR="00CE3EE8" w:rsidRPr="00781492" w:rsidRDefault="00A9466E" w:rsidP="00CE3EE8">
            <w:pPr>
              <w:pStyle w:val="TableParagraph"/>
              <w:spacing w:before="59"/>
              <w:ind w:left="305" w:right="291"/>
              <w:jc w:val="center"/>
            </w:pPr>
            <w:r>
              <w:t>67%</w:t>
            </w:r>
          </w:p>
        </w:tc>
        <w:tc>
          <w:tcPr>
            <w:tcW w:w="2270" w:type="dxa"/>
            <w:shd w:val="clear" w:color="auto" w:fill="F1F1F1"/>
          </w:tcPr>
          <w:p w14:paraId="25468EB2" w14:textId="3C8E3768" w:rsidR="00CE3EE8" w:rsidRPr="00781492" w:rsidRDefault="00A9466E" w:rsidP="00CE3EE8">
            <w:pPr>
              <w:pStyle w:val="TableParagraph"/>
              <w:spacing w:before="59"/>
              <w:ind w:left="138" w:right="117"/>
              <w:jc w:val="center"/>
            </w:pPr>
            <w:r>
              <w:t>68%</w:t>
            </w:r>
          </w:p>
        </w:tc>
      </w:tr>
      <w:tr w:rsidR="00CE3EE8" w14:paraId="212C6310" w14:textId="77777777">
        <w:trPr>
          <w:trHeight w:val="405"/>
        </w:trPr>
        <w:tc>
          <w:tcPr>
            <w:tcW w:w="6347" w:type="dxa"/>
          </w:tcPr>
          <w:p w14:paraId="1F1D8645" w14:textId="77777777" w:rsidR="00CE3EE8" w:rsidRDefault="00CE3EE8" w:rsidP="00CE3EE8">
            <w:pPr>
              <w:pStyle w:val="TableParagraph"/>
              <w:spacing w:before="58"/>
            </w:pPr>
            <w:r>
              <w:rPr>
                <w:color w:val="040404"/>
              </w:rPr>
              <w:t>% achieving targets in geometry and measure</w:t>
            </w:r>
          </w:p>
        </w:tc>
        <w:tc>
          <w:tcPr>
            <w:tcW w:w="2271" w:type="dxa"/>
          </w:tcPr>
          <w:p w14:paraId="4AB4B6E5" w14:textId="54B04E90" w:rsidR="00CE3EE8" w:rsidRPr="005A1D5E" w:rsidRDefault="00CE3EE8" w:rsidP="00CE3EE8">
            <w:pPr>
              <w:pStyle w:val="TableParagraph"/>
              <w:spacing w:before="58"/>
              <w:ind w:left="0" w:right="805"/>
              <w:jc w:val="right"/>
              <w:rPr>
                <w:color w:val="000000" w:themeColor="text1"/>
              </w:rPr>
            </w:pPr>
            <w:r w:rsidRPr="00781492">
              <w:t>57%</w:t>
            </w:r>
          </w:p>
        </w:tc>
        <w:tc>
          <w:tcPr>
            <w:tcW w:w="2270" w:type="dxa"/>
            <w:shd w:val="clear" w:color="auto" w:fill="F1F1F1"/>
          </w:tcPr>
          <w:p w14:paraId="11D94104" w14:textId="0AC2CBA6" w:rsidR="00CE3EE8" w:rsidRPr="005A1D5E" w:rsidRDefault="00CE3EE8" w:rsidP="00CE3EE8">
            <w:pPr>
              <w:pStyle w:val="TableParagraph"/>
              <w:spacing w:before="58"/>
              <w:ind w:left="138" w:right="120"/>
              <w:jc w:val="center"/>
              <w:rPr>
                <w:color w:val="000000" w:themeColor="text1"/>
              </w:rPr>
            </w:pPr>
            <w:r w:rsidRPr="00781492">
              <w:t>59%</w:t>
            </w:r>
          </w:p>
        </w:tc>
        <w:tc>
          <w:tcPr>
            <w:tcW w:w="2265" w:type="dxa"/>
          </w:tcPr>
          <w:p w14:paraId="569FF76A" w14:textId="62285421" w:rsidR="00CE3EE8" w:rsidRPr="00781492" w:rsidRDefault="00A9466E" w:rsidP="00CE3EE8">
            <w:pPr>
              <w:pStyle w:val="TableParagraph"/>
              <w:spacing w:before="58"/>
              <w:ind w:left="305" w:right="291"/>
              <w:jc w:val="center"/>
            </w:pPr>
            <w:r>
              <w:t>61%</w:t>
            </w:r>
          </w:p>
        </w:tc>
        <w:tc>
          <w:tcPr>
            <w:tcW w:w="2270" w:type="dxa"/>
            <w:shd w:val="clear" w:color="auto" w:fill="F1F1F1"/>
          </w:tcPr>
          <w:p w14:paraId="51E389DA" w14:textId="3EFA9465" w:rsidR="00CE3EE8" w:rsidRPr="00781492" w:rsidRDefault="00A9466E" w:rsidP="00CE3EE8">
            <w:pPr>
              <w:pStyle w:val="TableParagraph"/>
              <w:spacing w:before="58"/>
              <w:ind w:left="138" w:right="117"/>
              <w:jc w:val="center"/>
            </w:pPr>
            <w:r>
              <w:t>60%</w:t>
            </w:r>
          </w:p>
        </w:tc>
      </w:tr>
      <w:tr w:rsidR="00CE3EE8" w14:paraId="1D0D46B7" w14:textId="77777777">
        <w:trPr>
          <w:trHeight w:val="405"/>
        </w:trPr>
        <w:tc>
          <w:tcPr>
            <w:tcW w:w="6347" w:type="dxa"/>
          </w:tcPr>
          <w:p w14:paraId="3EE121BF" w14:textId="77777777" w:rsidR="00CE3EE8" w:rsidRDefault="00CE3EE8" w:rsidP="00CE3EE8">
            <w:pPr>
              <w:pStyle w:val="TableParagraph"/>
              <w:spacing w:before="58"/>
            </w:pPr>
            <w:r>
              <w:rPr>
                <w:color w:val="040404"/>
              </w:rPr>
              <w:t>% achieving targets in statistics</w:t>
            </w:r>
          </w:p>
        </w:tc>
        <w:tc>
          <w:tcPr>
            <w:tcW w:w="2271" w:type="dxa"/>
          </w:tcPr>
          <w:p w14:paraId="5DD87A6C" w14:textId="6E0B50E8" w:rsidR="00CE3EE8" w:rsidRPr="005A1D5E" w:rsidRDefault="00CE3EE8" w:rsidP="00CE3EE8">
            <w:pPr>
              <w:pStyle w:val="TableParagraph"/>
              <w:spacing w:before="58"/>
              <w:ind w:left="0" w:right="805"/>
              <w:jc w:val="right"/>
              <w:rPr>
                <w:color w:val="000000" w:themeColor="text1"/>
              </w:rPr>
            </w:pPr>
            <w:r w:rsidRPr="00781492">
              <w:t>60%</w:t>
            </w:r>
          </w:p>
        </w:tc>
        <w:tc>
          <w:tcPr>
            <w:tcW w:w="2270" w:type="dxa"/>
            <w:shd w:val="clear" w:color="auto" w:fill="F1F1F1"/>
          </w:tcPr>
          <w:p w14:paraId="54DD5980" w14:textId="432BB790" w:rsidR="00CE3EE8" w:rsidRPr="005A1D5E" w:rsidRDefault="00CE3EE8" w:rsidP="00CE3EE8">
            <w:pPr>
              <w:pStyle w:val="TableParagraph"/>
              <w:spacing w:before="58"/>
              <w:ind w:left="138" w:right="120"/>
              <w:jc w:val="center"/>
              <w:rPr>
                <w:color w:val="000000" w:themeColor="text1"/>
              </w:rPr>
            </w:pPr>
            <w:r w:rsidRPr="00781492">
              <w:t>58%</w:t>
            </w:r>
          </w:p>
        </w:tc>
        <w:tc>
          <w:tcPr>
            <w:tcW w:w="2265" w:type="dxa"/>
          </w:tcPr>
          <w:p w14:paraId="4ABF5C4A" w14:textId="3C5068ED" w:rsidR="00CE3EE8" w:rsidRPr="00781492" w:rsidRDefault="00A9466E" w:rsidP="00CE3EE8">
            <w:pPr>
              <w:pStyle w:val="TableParagraph"/>
              <w:spacing w:before="58"/>
              <w:ind w:left="305" w:right="291"/>
              <w:jc w:val="center"/>
            </w:pPr>
            <w:r>
              <w:t>71%</w:t>
            </w:r>
          </w:p>
        </w:tc>
        <w:tc>
          <w:tcPr>
            <w:tcW w:w="2270" w:type="dxa"/>
            <w:shd w:val="clear" w:color="auto" w:fill="F1F1F1"/>
          </w:tcPr>
          <w:p w14:paraId="2A446617" w14:textId="748BE386" w:rsidR="00CE3EE8" w:rsidRPr="00781492" w:rsidRDefault="00A9466E" w:rsidP="00CE3EE8">
            <w:pPr>
              <w:pStyle w:val="TableParagraph"/>
              <w:spacing w:before="58"/>
              <w:ind w:left="138" w:right="117"/>
              <w:jc w:val="center"/>
            </w:pPr>
            <w:r>
              <w:t>63%</w:t>
            </w:r>
          </w:p>
        </w:tc>
      </w:tr>
    </w:tbl>
    <w:p w14:paraId="215EA376" w14:textId="77777777" w:rsidR="009D470F" w:rsidRDefault="009D470F">
      <w:pPr>
        <w:spacing w:before="2" w:after="1"/>
        <w:rPr>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14560"/>
      </w:tblGrid>
      <w:tr w:rsidR="009D470F" w14:paraId="2B9B99DC" w14:textId="77777777">
        <w:trPr>
          <w:trHeight w:val="365"/>
        </w:trPr>
        <w:tc>
          <w:tcPr>
            <w:tcW w:w="15426" w:type="dxa"/>
            <w:gridSpan w:val="2"/>
            <w:shd w:val="clear" w:color="auto" w:fill="DBE4F0"/>
          </w:tcPr>
          <w:p w14:paraId="46B1BC8F" w14:textId="77777777" w:rsidR="009D470F" w:rsidRDefault="009C5CF8">
            <w:pPr>
              <w:pStyle w:val="TableParagraph"/>
              <w:spacing w:before="58"/>
              <w:ind w:left="250"/>
              <w:rPr>
                <w:b/>
              </w:rPr>
            </w:pPr>
            <w:r>
              <w:rPr>
                <w:b/>
              </w:rPr>
              <w:t>3. Barriers to future attainment (for pupils eligible for PP, including high ability)</w:t>
            </w:r>
          </w:p>
        </w:tc>
      </w:tr>
      <w:tr w:rsidR="009D470F" w14:paraId="0915399F" w14:textId="77777777">
        <w:trPr>
          <w:trHeight w:val="300"/>
        </w:trPr>
        <w:tc>
          <w:tcPr>
            <w:tcW w:w="15426" w:type="dxa"/>
            <w:gridSpan w:val="2"/>
          </w:tcPr>
          <w:p w14:paraId="0B6A5395" w14:textId="77777777" w:rsidR="009D470F" w:rsidRDefault="009D470F">
            <w:pPr>
              <w:pStyle w:val="TableParagraph"/>
              <w:spacing w:before="0"/>
              <w:ind w:left="0"/>
              <w:rPr>
                <w:rFonts w:ascii="Times New Roman"/>
                <w:sz w:val="20"/>
              </w:rPr>
            </w:pPr>
          </w:p>
        </w:tc>
      </w:tr>
      <w:tr w:rsidR="009D470F" w14:paraId="39F26180" w14:textId="77777777">
        <w:trPr>
          <w:trHeight w:val="365"/>
        </w:trPr>
        <w:tc>
          <w:tcPr>
            <w:tcW w:w="15426" w:type="dxa"/>
            <w:gridSpan w:val="2"/>
            <w:shd w:val="clear" w:color="auto" w:fill="DBE4F0"/>
          </w:tcPr>
          <w:p w14:paraId="0E504EF9" w14:textId="77777777" w:rsidR="009D470F" w:rsidRDefault="009C5CF8">
            <w:pPr>
              <w:pStyle w:val="TableParagraph"/>
              <w:spacing w:before="59"/>
              <w:ind w:left="170"/>
              <w:rPr>
                <w:b/>
              </w:rPr>
            </w:pPr>
            <w:r>
              <w:rPr>
                <w:b/>
              </w:rPr>
              <w:t>In-school barriers</w:t>
            </w:r>
          </w:p>
        </w:tc>
      </w:tr>
      <w:tr w:rsidR="009D470F" w14:paraId="6F4459BF" w14:textId="77777777">
        <w:trPr>
          <w:trHeight w:val="620"/>
        </w:trPr>
        <w:tc>
          <w:tcPr>
            <w:tcW w:w="866" w:type="dxa"/>
          </w:tcPr>
          <w:p w14:paraId="22934A70" w14:textId="77777777" w:rsidR="009D470F" w:rsidRDefault="009C5CF8">
            <w:pPr>
              <w:pStyle w:val="TableParagraph"/>
              <w:spacing w:before="58"/>
              <w:ind w:left="200"/>
              <w:rPr>
                <w:b/>
              </w:rPr>
            </w:pPr>
            <w:r>
              <w:rPr>
                <w:b/>
              </w:rPr>
              <w:t>A.</w:t>
            </w:r>
          </w:p>
        </w:tc>
        <w:tc>
          <w:tcPr>
            <w:tcW w:w="14560" w:type="dxa"/>
          </w:tcPr>
          <w:p w14:paraId="079B637D" w14:textId="77777777" w:rsidR="009D470F" w:rsidRPr="00E72868" w:rsidRDefault="009C5CF8">
            <w:pPr>
              <w:pStyle w:val="TableParagraph"/>
              <w:spacing w:before="58" w:line="242" w:lineRule="auto"/>
              <w:ind w:left="109" w:right="89"/>
            </w:pPr>
            <w:r w:rsidRPr="00E72868">
              <w:t>A significant number of pupils have communication, interaction and language difficulties (Pupil Premium and non-Pupil Premium eligible) as a result of pupils’ special educational needs.</w:t>
            </w:r>
          </w:p>
        </w:tc>
      </w:tr>
      <w:tr w:rsidR="009D470F" w14:paraId="79EAD02F" w14:textId="77777777">
        <w:trPr>
          <w:trHeight w:val="620"/>
        </w:trPr>
        <w:tc>
          <w:tcPr>
            <w:tcW w:w="866" w:type="dxa"/>
          </w:tcPr>
          <w:p w14:paraId="2C33DC17" w14:textId="77777777" w:rsidR="009D470F" w:rsidRDefault="009C5CF8">
            <w:pPr>
              <w:pStyle w:val="TableParagraph"/>
              <w:spacing w:before="58"/>
              <w:ind w:left="200"/>
              <w:rPr>
                <w:b/>
              </w:rPr>
            </w:pPr>
            <w:r>
              <w:rPr>
                <w:b/>
              </w:rPr>
              <w:t>B.</w:t>
            </w:r>
          </w:p>
        </w:tc>
        <w:tc>
          <w:tcPr>
            <w:tcW w:w="14560" w:type="dxa"/>
          </w:tcPr>
          <w:p w14:paraId="5C8F20D1" w14:textId="77777777" w:rsidR="009D470F" w:rsidRPr="00E72868" w:rsidRDefault="009C5CF8">
            <w:pPr>
              <w:pStyle w:val="TableParagraph"/>
              <w:spacing w:before="58" w:line="242" w:lineRule="auto"/>
              <w:ind w:left="109" w:right="151"/>
            </w:pPr>
            <w:r w:rsidRPr="00E72868">
              <w:t>Literacy (reading and writing) skills are significantly lower for a high number of pupils (Pupil Premium and non-Pupil Premium eligible) as a result of pupils’ special educational needs.</w:t>
            </w:r>
          </w:p>
        </w:tc>
      </w:tr>
      <w:tr w:rsidR="009D470F" w14:paraId="0C19B244" w14:textId="77777777">
        <w:trPr>
          <w:trHeight w:val="620"/>
        </w:trPr>
        <w:tc>
          <w:tcPr>
            <w:tcW w:w="866" w:type="dxa"/>
          </w:tcPr>
          <w:p w14:paraId="4041883F" w14:textId="77777777" w:rsidR="009D470F" w:rsidRDefault="009C5CF8">
            <w:pPr>
              <w:pStyle w:val="TableParagraph"/>
              <w:spacing w:before="58"/>
              <w:ind w:left="200"/>
              <w:rPr>
                <w:b/>
              </w:rPr>
            </w:pPr>
            <w:r>
              <w:rPr>
                <w:b/>
              </w:rPr>
              <w:t>C.</w:t>
            </w:r>
          </w:p>
        </w:tc>
        <w:tc>
          <w:tcPr>
            <w:tcW w:w="14560" w:type="dxa"/>
          </w:tcPr>
          <w:p w14:paraId="2D14A564" w14:textId="77777777" w:rsidR="009D470F" w:rsidRPr="00E72868" w:rsidRDefault="009C5CF8">
            <w:pPr>
              <w:pStyle w:val="TableParagraph"/>
              <w:spacing w:before="58" w:line="242" w:lineRule="auto"/>
              <w:ind w:left="109" w:right="554"/>
            </w:pPr>
            <w:r w:rsidRPr="00E72868">
              <w:t>Numeracy skills are significantly lower for a high number of pupils (Pupil Premium and non-Pupil Premium eligible) as a result of pupils’ special educational needs.</w:t>
            </w:r>
          </w:p>
        </w:tc>
      </w:tr>
    </w:tbl>
    <w:p w14:paraId="50D89260" w14:textId="77777777" w:rsidR="009D470F" w:rsidRDefault="009D470F">
      <w:pPr>
        <w:spacing w:line="242" w:lineRule="auto"/>
        <w:sectPr w:rsidR="009D470F">
          <w:type w:val="continuous"/>
          <w:pgSz w:w="16840" w:h="11910" w:orient="landscape"/>
          <w:pgMar w:top="60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14560"/>
      </w:tblGrid>
      <w:tr w:rsidR="009D470F" w14:paraId="4A8D4EDE" w14:textId="77777777">
        <w:trPr>
          <w:trHeight w:val="365"/>
        </w:trPr>
        <w:tc>
          <w:tcPr>
            <w:tcW w:w="15426" w:type="dxa"/>
            <w:gridSpan w:val="2"/>
            <w:shd w:val="clear" w:color="auto" w:fill="DBE4F0"/>
          </w:tcPr>
          <w:p w14:paraId="1F744525" w14:textId="77777777" w:rsidR="009D470F" w:rsidRDefault="009C5CF8">
            <w:pPr>
              <w:pStyle w:val="TableParagraph"/>
              <w:ind w:left="170"/>
              <w:rPr>
                <w:b/>
              </w:rPr>
            </w:pPr>
            <w:r>
              <w:rPr>
                <w:b/>
              </w:rPr>
              <w:lastRenderedPageBreak/>
              <w:t>External barriers</w:t>
            </w:r>
          </w:p>
        </w:tc>
      </w:tr>
      <w:tr w:rsidR="009D470F" w14:paraId="65E40059" w14:textId="77777777">
        <w:trPr>
          <w:trHeight w:val="619"/>
        </w:trPr>
        <w:tc>
          <w:tcPr>
            <w:tcW w:w="866" w:type="dxa"/>
          </w:tcPr>
          <w:p w14:paraId="2A177DDB" w14:textId="77777777" w:rsidR="009D470F" w:rsidRDefault="009C5CF8">
            <w:pPr>
              <w:pStyle w:val="TableParagraph"/>
              <w:ind w:left="250"/>
              <w:rPr>
                <w:b/>
              </w:rPr>
            </w:pPr>
            <w:r>
              <w:rPr>
                <w:b/>
              </w:rPr>
              <w:t>D.</w:t>
            </w:r>
          </w:p>
        </w:tc>
        <w:tc>
          <w:tcPr>
            <w:tcW w:w="14560" w:type="dxa"/>
          </w:tcPr>
          <w:p w14:paraId="624400EA" w14:textId="2501A780" w:rsidR="009D470F" w:rsidRDefault="005830DE">
            <w:pPr>
              <w:pStyle w:val="TableParagraph"/>
              <w:spacing w:line="242" w:lineRule="auto"/>
              <w:ind w:left="109" w:right="89"/>
            </w:pPr>
            <w:r w:rsidRPr="003E49D8">
              <w:t xml:space="preserve">Mental wellbeing, many pupils have been impacted </w:t>
            </w:r>
            <w:r w:rsidR="00D971CB" w:rsidRPr="003E49D8">
              <w:t xml:space="preserve">emotionally by the pandemic and some </w:t>
            </w:r>
            <w:r w:rsidR="004C68B7" w:rsidRPr="003E49D8">
              <w:t>also require high levels of ongoing emotional support in order to acc</w:t>
            </w:r>
            <w:r w:rsidR="006B2BF0" w:rsidRPr="003E49D8">
              <w:t>ess their learning and enjoy a positive school experience.</w:t>
            </w:r>
          </w:p>
        </w:tc>
      </w:tr>
    </w:tbl>
    <w:p w14:paraId="76EE5362" w14:textId="77777777" w:rsidR="009D470F" w:rsidRDefault="009D470F">
      <w:pPr>
        <w:spacing w:before="9" w:after="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
        <w:gridCol w:w="9218"/>
        <w:gridCol w:w="5323"/>
      </w:tblGrid>
      <w:tr w:rsidR="009D470F" w14:paraId="52834408" w14:textId="77777777">
        <w:trPr>
          <w:trHeight w:val="365"/>
        </w:trPr>
        <w:tc>
          <w:tcPr>
            <w:tcW w:w="15362" w:type="dxa"/>
            <w:gridSpan w:val="3"/>
            <w:shd w:val="clear" w:color="auto" w:fill="DBE4F0"/>
          </w:tcPr>
          <w:p w14:paraId="3001DCE0" w14:textId="77777777" w:rsidR="009D470F" w:rsidRDefault="009C5CF8">
            <w:pPr>
              <w:pStyle w:val="TableParagraph"/>
              <w:spacing w:before="58"/>
              <w:ind w:left="250"/>
              <w:rPr>
                <w:b/>
              </w:rPr>
            </w:pPr>
            <w:r>
              <w:rPr>
                <w:b/>
              </w:rPr>
              <w:t>4. Outcomes</w:t>
            </w:r>
          </w:p>
        </w:tc>
      </w:tr>
      <w:tr w:rsidR="009D470F" w14:paraId="5F2E4523" w14:textId="77777777">
        <w:trPr>
          <w:trHeight w:val="370"/>
        </w:trPr>
        <w:tc>
          <w:tcPr>
            <w:tcW w:w="821" w:type="dxa"/>
          </w:tcPr>
          <w:p w14:paraId="10D5CBC3" w14:textId="77777777" w:rsidR="009D470F" w:rsidRDefault="009D470F">
            <w:pPr>
              <w:pStyle w:val="TableParagraph"/>
              <w:spacing w:before="0"/>
              <w:ind w:left="0"/>
              <w:rPr>
                <w:rFonts w:ascii="Times New Roman"/>
              </w:rPr>
            </w:pPr>
          </w:p>
        </w:tc>
        <w:tc>
          <w:tcPr>
            <w:tcW w:w="9218" w:type="dxa"/>
          </w:tcPr>
          <w:p w14:paraId="74F6BE0B" w14:textId="77777777" w:rsidR="009D470F" w:rsidRDefault="009C5CF8">
            <w:pPr>
              <w:pStyle w:val="TableParagraph"/>
              <w:spacing w:before="58"/>
              <w:ind w:left="109"/>
              <w:rPr>
                <w:i/>
              </w:rPr>
            </w:pPr>
            <w:r>
              <w:rPr>
                <w:i/>
              </w:rPr>
              <w:t>Desired outcomes and how they will be measured</w:t>
            </w:r>
          </w:p>
        </w:tc>
        <w:tc>
          <w:tcPr>
            <w:tcW w:w="5323" w:type="dxa"/>
          </w:tcPr>
          <w:p w14:paraId="38E5B3C4" w14:textId="77777777" w:rsidR="009D470F" w:rsidRDefault="009C5CF8">
            <w:pPr>
              <w:pStyle w:val="TableParagraph"/>
              <w:spacing w:before="58"/>
              <w:ind w:left="104"/>
              <w:rPr>
                <w:i/>
              </w:rPr>
            </w:pPr>
            <w:r>
              <w:rPr>
                <w:i/>
              </w:rPr>
              <w:t>Success criteria</w:t>
            </w:r>
          </w:p>
        </w:tc>
      </w:tr>
      <w:tr w:rsidR="009D470F" w14:paraId="427439C6" w14:textId="77777777">
        <w:trPr>
          <w:trHeight w:val="1886"/>
        </w:trPr>
        <w:tc>
          <w:tcPr>
            <w:tcW w:w="821" w:type="dxa"/>
          </w:tcPr>
          <w:p w14:paraId="0D1F2EE1" w14:textId="77777777" w:rsidR="009D470F" w:rsidRDefault="009C5CF8">
            <w:pPr>
              <w:pStyle w:val="TableParagraph"/>
              <w:spacing w:before="59"/>
              <w:ind w:left="175"/>
              <w:rPr>
                <w:b/>
              </w:rPr>
            </w:pPr>
            <w:r>
              <w:rPr>
                <w:b/>
              </w:rPr>
              <w:t>A.</w:t>
            </w:r>
          </w:p>
        </w:tc>
        <w:tc>
          <w:tcPr>
            <w:tcW w:w="9218" w:type="dxa"/>
          </w:tcPr>
          <w:p w14:paraId="00561514" w14:textId="7EB4D28F" w:rsidR="009D470F" w:rsidRPr="00433B0C" w:rsidRDefault="000D7FB2">
            <w:pPr>
              <w:pStyle w:val="TableParagraph"/>
              <w:spacing w:before="61" w:line="237" w:lineRule="auto"/>
              <w:ind w:left="109" w:right="421"/>
            </w:pPr>
            <w:r w:rsidRPr="00433B0C">
              <w:t>Maintain</w:t>
            </w:r>
            <w:r w:rsidR="009C5CF8" w:rsidRPr="00433B0C">
              <w:t xml:space="preserve"> </w:t>
            </w:r>
            <w:r w:rsidRPr="00433B0C">
              <w:t xml:space="preserve">achievement balance in </w:t>
            </w:r>
            <w:r w:rsidR="009C5CF8" w:rsidRPr="00433B0C">
              <w:t xml:space="preserve">communication, interaction and language skills </w:t>
            </w:r>
            <w:r w:rsidR="00307AB3" w:rsidRPr="00433B0C">
              <w:t>between PP and Non-PP pupils.</w:t>
            </w:r>
          </w:p>
        </w:tc>
        <w:tc>
          <w:tcPr>
            <w:tcW w:w="5323" w:type="dxa"/>
          </w:tcPr>
          <w:p w14:paraId="0173619B" w14:textId="77777777" w:rsidR="009D470F" w:rsidRPr="00433B0C" w:rsidRDefault="009C5CF8">
            <w:pPr>
              <w:pStyle w:val="TableParagraph"/>
              <w:spacing w:before="59"/>
              <w:ind w:left="104" w:right="224"/>
            </w:pPr>
            <w:r w:rsidRPr="00433B0C">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literacy (speaking and listening).</w:t>
            </w:r>
          </w:p>
        </w:tc>
      </w:tr>
      <w:tr w:rsidR="009D470F" w14:paraId="3A9F2CF5" w14:textId="77777777">
        <w:trPr>
          <w:trHeight w:val="1885"/>
        </w:trPr>
        <w:tc>
          <w:tcPr>
            <w:tcW w:w="821" w:type="dxa"/>
          </w:tcPr>
          <w:p w14:paraId="7FD92732" w14:textId="77777777" w:rsidR="009D470F" w:rsidRDefault="009C5CF8">
            <w:pPr>
              <w:pStyle w:val="TableParagraph"/>
              <w:spacing w:before="58"/>
              <w:ind w:left="175"/>
              <w:rPr>
                <w:b/>
              </w:rPr>
            </w:pPr>
            <w:r>
              <w:rPr>
                <w:b/>
              </w:rPr>
              <w:t>B.</w:t>
            </w:r>
          </w:p>
        </w:tc>
        <w:tc>
          <w:tcPr>
            <w:tcW w:w="9218" w:type="dxa"/>
          </w:tcPr>
          <w:p w14:paraId="48C1AC83" w14:textId="00274E33" w:rsidR="009D470F" w:rsidRPr="00433B0C" w:rsidRDefault="00433B0C">
            <w:pPr>
              <w:pStyle w:val="TableParagraph"/>
              <w:spacing w:before="58"/>
              <w:ind w:left="109"/>
            </w:pPr>
            <w:r w:rsidRPr="00433B0C">
              <w:t>Maintain achievement balance in literacy between PP and Non-PP pupils.</w:t>
            </w:r>
          </w:p>
        </w:tc>
        <w:tc>
          <w:tcPr>
            <w:tcW w:w="5323" w:type="dxa"/>
          </w:tcPr>
          <w:p w14:paraId="49040777" w14:textId="77777777" w:rsidR="009D470F" w:rsidRPr="00433B0C" w:rsidRDefault="009C5CF8">
            <w:pPr>
              <w:pStyle w:val="TableParagraph"/>
              <w:spacing w:before="58"/>
              <w:ind w:left="104" w:right="224"/>
            </w:pPr>
            <w:r w:rsidRPr="00433B0C">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literacy (reading and writing).</w:t>
            </w:r>
          </w:p>
        </w:tc>
      </w:tr>
      <w:tr w:rsidR="009D470F" w14:paraId="7FFCBBD1" w14:textId="77777777">
        <w:trPr>
          <w:trHeight w:val="1886"/>
        </w:trPr>
        <w:tc>
          <w:tcPr>
            <w:tcW w:w="821" w:type="dxa"/>
          </w:tcPr>
          <w:p w14:paraId="078C8CD9" w14:textId="77777777" w:rsidR="009D470F" w:rsidRDefault="009C5CF8">
            <w:pPr>
              <w:pStyle w:val="TableParagraph"/>
              <w:spacing w:before="59"/>
              <w:ind w:left="175"/>
              <w:rPr>
                <w:b/>
              </w:rPr>
            </w:pPr>
            <w:r>
              <w:rPr>
                <w:b/>
              </w:rPr>
              <w:t>C.</w:t>
            </w:r>
          </w:p>
        </w:tc>
        <w:tc>
          <w:tcPr>
            <w:tcW w:w="9218" w:type="dxa"/>
          </w:tcPr>
          <w:p w14:paraId="36040C24" w14:textId="7A3A744B" w:rsidR="009D470F" w:rsidRPr="00A9466E" w:rsidRDefault="00433B0C">
            <w:pPr>
              <w:pStyle w:val="TableParagraph"/>
              <w:spacing w:before="59"/>
              <w:ind w:left="109"/>
              <w:rPr>
                <w:color w:val="EE0000"/>
              </w:rPr>
            </w:pPr>
            <w:r w:rsidRPr="00433B0C">
              <w:t xml:space="preserve">Maintain achievement balance in </w:t>
            </w:r>
            <w:r>
              <w:t>numeracy</w:t>
            </w:r>
            <w:r w:rsidRPr="00433B0C">
              <w:t xml:space="preserve"> between PP and Non-PP pupils.</w:t>
            </w:r>
          </w:p>
        </w:tc>
        <w:tc>
          <w:tcPr>
            <w:tcW w:w="5323" w:type="dxa"/>
          </w:tcPr>
          <w:p w14:paraId="54529A77" w14:textId="77777777" w:rsidR="009D470F" w:rsidRPr="00A9466E" w:rsidRDefault="009C5CF8">
            <w:pPr>
              <w:pStyle w:val="TableParagraph"/>
              <w:spacing w:before="59"/>
              <w:ind w:left="104" w:right="224"/>
              <w:rPr>
                <w:color w:val="EE0000"/>
              </w:rPr>
            </w:pPr>
            <w:r w:rsidRPr="00433B0C">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numeracy</w:t>
            </w:r>
            <w:r w:rsidRPr="00A9466E">
              <w:rPr>
                <w:color w:val="EE0000"/>
              </w:rPr>
              <w:t>.</w:t>
            </w:r>
          </w:p>
        </w:tc>
      </w:tr>
      <w:tr w:rsidR="009D470F" w14:paraId="4A34CD04" w14:textId="77777777">
        <w:trPr>
          <w:trHeight w:val="1125"/>
        </w:trPr>
        <w:tc>
          <w:tcPr>
            <w:tcW w:w="821" w:type="dxa"/>
          </w:tcPr>
          <w:p w14:paraId="1DBE330B" w14:textId="77777777" w:rsidR="009D470F" w:rsidRDefault="009C5CF8">
            <w:pPr>
              <w:pStyle w:val="TableParagraph"/>
              <w:spacing w:before="58"/>
              <w:ind w:left="175"/>
              <w:rPr>
                <w:b/>
              </w:rPr>
            </w:pPr>
            <w:r>
              <w:rPr>
                <w:b/>
              </w:rPr>
              <w:t>D.</w:t>
            </w:r>
          </w:p>
        </w:tc>
        <w:tc>
          <w:tcPr>
            <w:tcW w:w="9218" w:type="dxa"/>
          </w:tcPr>
          <w:p w14:paraId="24B8F90D" w14:textId="5A837C9D" w:rsidR="009D470F" w:rsidRPr="00A9466E" w:rsidRDefault="00162BDA" w:rsidP="006B2BF0">
            <w:pPr>
              <w:pStyle w:val="TableParagraph"/>
              <w:spacing w:before="58"/>
              <w:ind w:left="109"/>
              <w:rPr>
                <w:color w:val="EE0000"/>
              </w:rPr>
            </w:pPr>
            <w:r w:rsidRPr="00162BDA">
              <w:t>Maintain</w:t>
            </w:r>
            <w:r w:rsidR="009C5CF8" w:rsidRPr="00162BDA">
              <w:t xml:space="preserve"> </w:t>
            </w:r>
            <w:r w:rsidR="006B2BF0" w:rsidRPr="00162BDA">
              <w:t xml:space="preserve">the school’s </w:t>
            </w:r>
            <w:r w:rsidR="00C54297" w:rsidRPr="00162BDA">
              <w:t xml:space="preserve">mental and emotional wellbeing support network for </w:t>
            </w:r>
            <w:r w:rsidR="009C5CF8" w:rsidRPr="00162BDA">
              <w:t>pupils eligible for Pupil Premium.</w:t>
            </w:r>
          </w:p>
        </w:tc>
        <w:tc>
          <w:tcPr>
            <w:tcW w:w="5323" w:type="dxa"/>
          </w:tcPr>
          <w:p w14:paraId="67372935" w14:textId="3DE3479B" w:rsidR="009D470F" w:rsidRPr="00A9466E" w:rsidRDefault="009C5CF8">
            <w:pPr>
              <w:pStyle w:val="TableParagraph"/>
              <w:spacing w:before="58"/>
              <w:ind w:left="104" w:right="224"/>
              <w:rPr>
                <w:color w:val="EE0000"/>
              </w:rPr>
            </w:pPr>
            <w:r w:rsidRPr="00162BDA">
              <w:t xml:space="preserve">Pupils eligible for Pupil Premium throughout school have access to a varied programme of </w:t>
            </w:r>
            <w:r w:rsidR="00C54297" w:rsidRPr="00162BDA">
              <w:t>mental and emotional wellbeing support</w:t>
            </w:r>
            <w:r w:rsidRPr="00162BDA">
              <w:t>.</w:t>
            </w:r>
            <w:r w:rsidR="00CF6FAA" w:rsidRPr="00162BDA">
              <w:t xml:space="preserve"> This will be measured through </w:t>
            </w:r>
            <w:r w:rsidR="00764713" w:rsidRPr="00162BDA">
              <w:t>monitoring of i</w:t>
            </w:r>
            <w:r w:rsidR="00D64CC6" w:rsidRPr="00162BDA">
              <w:t>mpact of interventions and consequently pupil attendance a</w:t>
            </w:r>
            <w:r w:rsidR="002662BA" w:rsidRPr="00162BDA">
              <w:t>n</w:t>
            </w:r>
            <w:r w:rsidR="00D64CC6" w:rsidRPr="00162BDA">
              <w:t>d engagement in learning.</w:t>
            </w:r>
          </w:p>
        </w:tc>
      </w:tr>
    </w:tbl>
    <w:p w14:paraId="66A9E878"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2FA05A57" w14:textId="77777777">
        <w:trPr>
          <w:trHeight w:val="365"/>
        </w:trPr>
        <w:tc>
          <w:tcPr>
            <w:tcW w:w="15360" w:type="dxa"/>
            <w:gridSpan w:val="6"/>
            <w:shd w:val="clear" w:color="auto" w:fill="DBE4F0"/>
          </w:tcPr>
          <w:p w14:paraId="1F483184" w14:textId="77777777" w:rsidR="009D470F" w:rsidRDefault="009C5CF8">
            <w:pPr>
              <w:pStyle w:val="TableParagraph"/>
              <w:ind w:left="250"/>
              <w:rPr>
                <w:b/>
              </w:rPr>
            </w:pPr>
            <w:r>
              <w:rPr>
                <w:b/>
              </w:rPr>
              <w:lastRenderedPageBreak/>
              <w:t>5. Planned expenditure</w:t>
            </w:r>
          </w:p>
        </w:tc>
      </w:tr>
      <w:tr w:rsidR="009D470F" w14:paraId="6BCD7635" w14:textId="77777777">
        <w:trPr>
          <w:trHeight w:val="370"/>
        </w:trPr>
        <w:tc>
          <w:tcPr>
            <w:tcW w:w="2331" w:type="dxa"/>
          </w:tcPr>
          <w:p w14:paraId="35B676BA" w14:textId="77777777" w:rsidR="009D470F" w:rsidRDefault="009C5CF8">
            <w:pPr>
              <w:pStyle w:val="TableParagraph"/>
              <w:rPr>
                <w:b/>
              </w:rPr>
            </w:pPr>
            <w:r>
              <w:rPr>
                <w:b/>
              </w:rPr>
              <w:t>Academic year</w:t>
            </w:r>
          </w:p>
        </w:tc>
        <w:tc>
          <w:tcPr>
            <w:tcW w:w="13029" w:type="dxa"/>
            <w:gridSpan w:val="5"/>
          </w:tcPr>
          <w:p w14:paraId="33F57D1C" w14:textId="04F34476" w:rsidR="009D470F" w:rsidRDefault="009C5CF8" w:rsidP="00D64CC6">
            <w:pPr>
              <w:pStyle w:val="TableParagraph"/>
              <w:rPr>
                <w:b/>
              </w:rPr>
            </w:pPr>
            <w:r>
              <w:rPr>
                <w:b/>
              </w:rPr>
              <w:t>20</w:t>
            </w:r>
            <w:r w:rsidR="009C4969">
              <w:rPr>
                <w:b/>
              </w:rPr>
              <w:t>2</w:t>
            </w:r>
            <w:r w:rsidR="006704A2">
              <w:rPr>
                <w:b/>
              </w:rPr>
              <w:t>5</w:t>
            </w:r>
            <w:r>
              <w:rPr>
                <w:b/>
              </w:rPr>
              <w:t>-2</w:t>
            </w:r>
            <w:r w:rsidR="006704A2">
              <w:rPr>
                <w:b/>
              </w:rPr>
              <w:t>6</w:t>
            </w:r>
          </w:p>
        </w:tc>
      </w:tr>
      <w:tr w:rsidR="009D470F" w14:paraId="6A2C41A1" w14:textId="77777777">
        <w:trPr>
          <w:trHeight w:val="620"/>
        </w:trPr>
        <w:tc>
          <w:tcPr>
            <w:tcW w:w="15360" w:type="dxa"/>
            <w:gridSpan w:val="6"/>
            <w:shd w:val="clear" w:color="auto" w:fill="DBE4F0"/>
          </w:tcPr>
          <w:p w14:paraId="443CC3B1" w14:textId="77777777" w:rsidR="009D470F" w:rsidRDefault="009C5CF8">
            <w:pPr>
              <w:pStyle w:val="TableParagraph"/>
              <w:spacing w:before="56" w:line="237" w:lineRule="auto"/>
            </w:pPr>
            <w:r>
              <w:t>The three headings below enable schools to demonstrate how they are using the Pupil Premium to improve classroom pedagogy, provide targeted support and support whole school strategies.</w:t>
            </w:r>
          </w:p>
        </w:tc>
      </w:tr>
      <w:tr w:rsidR="009D470F" w14:paraId="7D9F54D4" w14:textId="77777777">
        <w:trPr>
          <w:trHeight w:val="365"/>
        </w:trPr>
        <w:tc>
          <w:tcPr>
            <w:tcW w:w="15360" w:type="dxa"/>
            <w:gridSpan w:val="6"/>
          </w:tcPr>
          <w:p w14:paraId="3EDE9FA5" w14:textId="77777777" w:rsidR="009D470F" w:rsidRDefault="009C5CF8">
            <w:pPr>
              <w:pStyle w:val="TableParagraph"/>
              <w:ind w:left="270"/>
              <w:rPr>
                <w:b/>
              </w:rPr>
            </w:pPr>
            <w:r>
              <w:rPr>
                <w:b/>
              </w:rPr>
              <w:t>i. Quality of teaching for all</w:t>
            </w:r>
          </w:p>
        </w:tc>
      </w:tr>
      <w:tr w:rsidR="009D470F" w14:paraId="203273D0" w14:textId="77777777">
        <w:trPr>
          <w:trHeight w:val="875"/>
        </w:trPr>
        <w:tc>
          <w:tcPr>
            <w:tcW w:w="2331" w:type="dxa"/>
          </w:tcPr>
          <w:p w14:paraId="64864BB0" w14:textId="77777777" w:rsidR="009D470F" w:rsidRDefault="009C5CF8">
            <w:pPr>
              <w:pStyle w:val="TableParagraph"/>
              <w:rPr>
                <w:b/>
              </w:rPr>
            </w:pPr>
            <w:r>
              <w:rPr>
                <w:b/>
              </w:rPr>
              <w:t>Desired outcome</w:t>
            </w:r>
          </w:p>
        </w:tc>
        <w:tc>
          <w:tcPr>
            <w:tcW w:w="3051" w:type="dxa"/>
          </w:tcPr>
          <w:p w14:paraId="0F1296C0" w14:textId="77777777" w:rsidR="009D470F" w:rsidRDefault="009C5CF8">
            <w:pPr>
              <w:pStyle w:val="TableParagraph"/>
              <w:rPr>
                <w:b/>
              </w:rPr>
            </w:pPr>
            <w:r>
              <w:rPr>
                <w:b/>
              </w:rPr>
              <w:t>Chosen action/approach</w:t>
            </w:r>
          </w:p>
        </w:tc>
        <w:tc>
          <w:tcPr>
            <w:tcW w:w="4001" w:type="dxa"/>
          </w:tcPr>
          <w:p w14:paraId="572E083C" w14:textId="77777777" w:rsidR="009D470F" w:rsidRDefault="009C5CF8">
            <w:pPr>
              <w:pStyle w:val="TableParagraph"/>
              <w:spacing w:line="242" w:lineRule="auto"/>
              <w:ind w:right="132"/>
              <w:rPr>
                <w:b/>
              </w:rPr>
            </w:pPr>
            <w:r>
              <w:rPr>
                <w:b/>
              </w:rPr>
              <w:t>What is the evidence &amp; rationale for this choice?</w:t>
            </w:r>
          </w:p>
        </w:tc>
        <w:tc>
          <w:tcPr>
            <w:tcW w:w="3086" w:type="dxa"/>
          </w:tcPr>
          <w:p w14:paraId="1BFEC063" w14:textId="77777777" w:rsidR="009D470F" w:rsidRDefault="009C5CF8">
            <w:pPr>
              <w:pStyle w:val="TableParagraph"/>
              <w:spacing w:line="242" w:lineRule="auto"/>
              <w:ind w:left="109" w:right="392"/>
              <w:rPr>
                <w:b/>
              </w:rPr>
            </w:pPr>
            <w:r>
              <w:rPr>
                <w:b/>
              </w:rPr>
              <w:t>How will you ensure it is implemented well?</w:t>
            </w:r>
          </w:p>
        </w:tc>
        <w:tc>
          <w:tcPr>
            <w:tcW w:w="740" w:type="dxa"/>
          </w:tcPr>
          <w:p w14:paraId="17276099" w14:textId="77777777" w:rsidR="009D470F" w:rsidRDefault="009C5CF8">
            <w:pPr>
              <w:pStyle w:val="TableParagraph"/>
              <w:spacing w:line="242" w:lineRule="auto"/>
              <w:ind w:left="105" w:right="116"/>
              <w:rPr>
                <w:b/>
              </w:rPr>
            </w:pPr>
            <w:r>
              <w:rPr>
                <w:b/>
              </w:rPr>
              <w:t>Staff lead</w:t>
            </w:r>
          </w:p>
        </w:tc>
        <w:tc>
          <w:tcPr>
            <w:tcW w:w="2151" w:type="dxa"/>
          </w:tcPr>
          <w:p w14:paraId="5CB17DC2" w14:textId="77777777" w:rsidR="009D470F" w:rsidRDefault="009C5CF8">
            <w:pPr>
              <w:pStyle w:val="TableParagraph"/>
              <w:ind w:right="250"/>
              <w:rPr>
                <w:b/>
              </w:rPr>
            </w:pPr>
            <w:r>
              <w:rPr>
                <w:b/>
              </w:rPr>
              <w:t>When will you review implementation?</w:t>
            </w:r>
          </w:p>
        </w:tc>
      </w:tr>
      <w:tr w:rsidR="009D470F" w14:paraId="5334ACD2" w14:textId="77777777">
        <w:trPr>
          <w:trHeight w:val="3857"/>
        </w:trPr>
        <w:tc>
          <w:tcPr>
            <w:tcW w:w="2331" w:type="dxa"/>
            <w:tcBorders>
              <w:bottom w:val="nil"/>
            </w:tcBorders>
          </w:tcPr>
          <w:p w14:paraId="4A91C176" w14:textId="77777777" w:rsidR="009D470F" w:rsidRPr="00826189" w:rsidRDefault="009C5CF8">
            <w:pPr>
              <w:pStyle w:val="TableParagraph"/>
              <w:numPr>
                <w:ilvl w:val="0"/>
                <w:numId w:val="6"/>
              </w:numPr>
              <w:tabs>
                <w:tab w:val="left" w:pos="376"/>
              </w:tabs>
              <w:ind w:right="521" w:firstLine="0"/>
            </w:pPr>
            <w:r w:rsidRPr="00826189">
              <w:t xml:space="preserve">Improve communication, interaction and language skills </w:t>
            </w:r>
            <w:r w:rsidRPr="00826189">
              <w:rPr>
                <w:spacing w:val="-5"/>
              </w:rPr>
              <w:t xml:space="preserve">of </w:t>
            </w:r>
            <w:r w:rsidRPr="00826189">
              <w:t>pupils eligible for Pupil</w:t>
            </w:r>
            <w:r w:rsidRPr="00826189">
              <w:rPr>
                <w:spacing w:val="-2"/>
              </w:rPr>
              <w:t xml:space="preserve"> </w:t>
            </w:r>
            <w:r w:rsidRPr="00826189">
              <w:t>Premium.</w:t>
            </w:r>
          </w:p>
          <w:p w14:paraId="54B7AFF8" w14:textId="77777777" w:rsidR="009D470F" w:rsidRPr="00826189" w:rsidRDefault="009D470F">
            <w:pPr>
              <w:pStyle w:val="TableParagraph"/>
              <w:spacing w:before="0"/>
              <w:ind w:left="0"/>
              <w:rPr>
                <w:b/>
              </w:rPr>
            </w:pPr>
          </w:p>
          <w:p w14:paraId="25E6B0B6" w14:textId="77777777" w:rsidR="009D470F" w:rsidRPr="00826189" w:rsidRDefault="009C5CF8">
            <w:pPr>
              <w:pStyle w:val="TableParagraph"/>
              <w:numPr>
                <w:ilvl w:val="0"/>
                <w:numId w:val="6"/>
              </w:numPr>
              <w:tabs>
                <w:tab w:val="left" w:pos="376"/>
              </w:tabs>
              <w:spacing w:before="0"/>
              <w:ind w:right="104" w:firstLine="0"/>
            </w:pPr>
            <w:r w:rsidRPr="00826189">
              <w:t>Improve literacy (reading and writing) skills of pupils eligible for Pupil</w:t>
            </w:r>
            <w:r w:rsidRPr="00826189">
              <w:rPr>
                <w:spacing w:val="-2"/>
              </w:rPr>
              <w:t xml:space="preserve"> </w:t>
            </w:r>
            <w:r w:rsidRPr="00826189">
              <w:t>Premium.</w:t>
            </w:r>
          </w:p>
          <w:p w14:paraId="1E15F403" w14:textId="77777777" w:rsidR="009D470F" w:rsidRPr="00826189" w:rsidRDefault="009D470F">
            <w:pPr>
              <w:pStyle w:val="TableParagraph"/>
              <w:spacing w:before="0"/>
              <w:ind w:left="0"/>
              <w:rPr>
                <w:b/>
              </w:rPr>
            </w:pPr>
          </w:p>
          <w:p w14:paraId="4B3ECBEA" w14:textId="77777777" w:rsidR="009D470F" w:rsidRPr="00826189" w:rsidRDefault="009C5CF8">
            <w:pPr>
              <w:pStyle w:val="TableParagraph"/>
              <w:numPr>
                <w:ilvl w:val="0"/>
                <w:numId w:val="6"/>
              </w:numPr>
              <w:tabs>
                <w:tab w:val="left" w:pos="391"/>
              </w:tabs>
              <w:spacing w:before="1"/>
              <w:ind w:left="390" w:hanging="281"/>
            </w:pPr>
            <w:r w:rsidRPr="00826189">
              <w:t>Improve numeracy</w:t>
            </w:r>
          </w:p>
          <w:p w14:paraId="4321AC05" w14:textId="77777777" w:rsidR="009D470F" w:rsidRPr="00A9466E" w:rsidRDefault="009C5CF8">
            <w:pPr>
              <w:pStyle w:val="TableParagraph"/>
              <w:spacing w:before="8" w:line="250" w:lineRule="exact"/>
              <w:ind w:right="87"/>
              <w:rPr>
                <w:color w:val="EE0000"/>
              </w:rPr>
            </w:pPr>
            <w:r w:rsidRPr="00826189">
              <w:t>skills of pupils eligible for Pupil Premium.</w:t>
            </w:r>
          </w:p>
        </w:tc>
        <w:tc>
          <w:tcPr>
            <w:tcW w:w="3051" w:type="dxa"/>
            <w:tcBorders>
              <w:bottom w:val="nil"/>
            </w:tcBorders>
          </w:tcPr>
          <w:p w14:paraId="7DD117C0" w14:textId="06C0BA67" w:rsidR="009D470F" w:rsidRPr="00826189" w:rsidRDefault="009C5CF8">
            <w:pPr>
              <w:pStyle w:val="TableParagraph"/>
              <w:ind w:right="86"/>
            </w:pPr>
            <w:r w:rsidRPr="00826189">
              <w:t>Weekly teacher and key stage meetings to share best practice.</w:t>
            </w:r>
          </w:p>
          <w:p w14:paraId="2ABBB186" w14:textId="7D962CAE" w:rsidR="00E3773F" w:rsidRPr="00826189" w:rsidRDefault="00E3773F">
            <w:pPr>
              <w:pStyle w:val="TableParagraph"/>
              <w:ind w:right="86"/>
            </w:pPr>
          </w:p>
          <w:p w14:paraId="053D0899" w14:textId="7F0E91CB" w:rsidR="00E3773F" w:rsidRPr="00826189" w:rsidRDefault="00826189">
            <w:pPr>
              <w:pStyle w:val="TableParagraph"/>
              <w:ind w:right="86"/>
            </w:pPr>
            <w:r w:rsidRPr="00826189">
              <w:t>Continuation</w:t>
            </w:r>
            <w:r w:rsidR="00E3773F" w:rsidRPr="00826189">
              <w:t xml:space="preserve"> of </w:t>
            </w:r>
            <w:r w:rsidR="00B22878" w:rsidRPr="00826189">
              <w:t xml:space="preserve">lead teacher for communication role to ensure </w:t>
            </w:r>
            <w:r w:rsidR="003F3004" w:rsidRPr="00826189">
              <w:t>continued and improved effectiveness of communication outcomes</w:t>
            </w:r>
            <w:r w:rsidR="0028125D" w:rsidRPr="00826189">
              <w:t xml:space="preserve"> (TLR)</w:t>
            </w:r>
          </w:p>
          <w:p w14:paraId="1DA8272C" w14:textId="77777777" w:rsidR="003F3004" w:rsidRPr="00826189" w:rsidRDefault="003F3004" w:rsidP="00D05F33">
            <w:pPr>
              <w:pStyle w:val="TableParagraph"/>
              <w:ind w:left="0" w:right="86"/>
            </w:pPr>
          </w:p>
          <w:p w14:paraId="7C072ADD" w14:textId="01512AD1" w:rsidR="009D470F" w:rsidRPr="00826189" w:rsidRDefault="009C5CF8" w:rsidP="00A5415C">
            <w:pPr>
              <w:pStyle w:val="TableParagraph"/>
              <w:spacing w:before="0"/>
              <w:ind w:right="367"/>
            </w:pPr>
            <w:r w:rsidRPr="00826189">
              <w:t>Literacy and numeracy teachers to meet termly to moderate pupil work samples.</w:t>
            </w:r>
          </w:p>
          <w:p w14:paraId="3A046D4D" w14:textId="77777777" w:rsidR="009D470F" w:rsidRPr="00826189" w:rsidRDefault="009D470F">
            <w:pPr>
              <w:pStyle w:val="TableParagraph"/>
              <w:spacing w:before="0"/>
              <w:ind w:left="0"/>
              <w:rPr>
                <w:b/>
              </w:rPr>
            </w:pPr>
          </w:p>
          <w:p w14:paraId="22F774FE" w14:textId="20C354BD" w:rsidR="009D470F" w:rsidRPr="00826189" w:rsidRDefault="009C5CF8">
            <w:pPr>
              <w:pStyle w:val="TableParagraph"/>
              <w:spacing w:before="0"/>
              <w:ind w:right="245"/>
            </w:pPr>
            <w:r w:rsidRPr="00826189">
              <w:t>All teachers and support staff are provided with access to a comprehensive programme of training and development</w:t>
            </w:r>
            <w:r w:rsidR="00A5415C" w:rsidRPr="00826189">
              <w:t xml:space="preserve"> with teachers having additional practice development time on their weekly timetable</w:t>
            </w:r>
            <w:r w:rsidR="001E0515" w:rsidRPr="00826189">
              <w:t xml:space="preserve">. Use of additional teacher to </w:t>
            </w:r>
            <w:r w:rsidR="00D31EEE" w:rsidRPr="00826189">
              <w:t>provide timetable capacity.</w:t>
            </w:r>
          </w:p>
          <w:p w14:paraId="394EE1D5" w14:textId="77777777" w:rsidR="004A07B2" w:rsidRPr="00826189" w:rsidRDefault="004A07B2">
            <w:pPr>
              <w:pStyle w:val="TableParagraph"/>
              <w:spacing w:before="0"/>
              <w:ind w:right="245"/>
            </w:pPr>
          </w:p>
          <w:p w14:paraId="56E1F71E" w14:textId="75A6DEA3" w:rsidR="00731FBC" w:rsidRPr="00826189" w:rsidRDefault="00731FBC" w:rsidP="00B91FF5">
            <w:pPr>
              <w:pStyle w:val="TableParagraph"/>
              <w:spacing w:before="0"/>
              <w:ind w:right="245"/>
            </w:pPr>
          </w:p>
        </w:tc>
        <w:tc>
          <w:tcPr>
            <w:tcW w:w="4001" w:type="dxa"/>
            <w:tcBorders>
              <w:bottom w:val="nil"/>
            </w:tcBorders>
          </w:tcPr>
          <w:p w14:paraId="35D21310" w14:textId="77777777" w:rsidR="009D470F" w:rsidRPr="00A9466E" w:rsidRDefault="009C5CF8">
            <w:pPr>
              <w:pStyle w:val="TableParagraph"/>
              <w:ind w:right="179"/>
              <w:rPr>
                <w:color w:val="EE0000"/>
              </w:rPr>
            </w:pPr>
            <w:r w:rsidRPr="004D50DD">
              <w:t>We want all pupils to access teaching and learning opportunities at all levels regardless of their needs. The Education Endowment Foundation (EFF) Teaching and Learning Toolkit suggests that ensuring teachers and support staff have access to regular, ongoing, high quality training and development opportunities is an effective way to improve attainment. This is a suitable approach that we can embed across the school.</w:t>
            </w:r>
          </w:p>
        </w:tc>
        <w:tc>
          <w:tcPr>
            <w:tcW w:w="3086" w:type="dxa"/>
            <w:tcBorders>
              <w:bottom w:val="nil"/>
            </w:tcBorders>
          </w:tcPr>
          <w:p w14:paraId="2A3681BE" w14:textId="77777777" w:rsidR="009D470F" w:rsidRPr="004D50DD" w:rsidRDefault="009C5CF8">
            <w:pPr>
              <w:pStyle w:val="TableParagraph"/>
              <w:ind w:left="109" w:right="124"/>
            </w:pPr>
            <w:r w:rsidRPr="004D50DD">
              <w:t>Use of INSET days, after school and morning sessions to deliver training with the creation of a comprehensive programme of training and development and share dates and times at the start of each</w:t>
            </w:r>
            <w:r w:rsidRPr="004D50DD">
              <w:rPr>
                <w:spacing w:val="-1"/>
              </w:rPr>
              <w:t xml:space="preserve"> </w:t>
            </w:r>
            <w:r w:rsidRPr="004D50DD">
              <w:t>term.</w:t>
            </w:r>
          </w:p>
          <w:p w14:paraId="3BD8294B" w14:textId="77777777" w:rsidR="009039CD" w:rsidRPr="004D50DD" w:rsidRDefault="009039CD">
            <w:pPr>
              <w:pStyle w:val="TableParagraph"/>
              <w:ind w:left="109" w:right="124"/>
            </w:pPr>
          </w:p>
          <w:p w14:paraId="32D40563" w14:textId="77777777" w:rsidR="00D95796" w:rsidRPr="004D50DD" w:rsidRDefault="009039CD" w:rsidP="008C4CA9">
            <w:pPr>
              <w:pStyle w:val="TableParagraph"/>
              <w:ind w:left="109" w:right="124"/>
            </w:pPr>
            <w:r w:rsidRPr="004D50DD">
              <w:t>Deliver a comprehensively planned in house ‘Teacher Development Programme’</w:t>
            </w:r>
            <w:r w:rsidR="00366A33" w:rsidRPr="004D50DD">
              <w:t xml:space="preserve"> providing appropriate levels of support for teachers </w:t>
            </w:r>
            <w:r w:rsidR="00D95796" w:rsidRPr="004D50DD">
              <w:t>based on individual developmental stage.</w:t>
            </w:r>
          </w:p>
          <w:p w14:paraId="4D94BD5B" w14:textId="77777777" w:rsidR="00C234B4" w:rsidRPr="004D50DD" w:rsidRDefault="00C234B4" w:rsidP="008C4CA9">
            <w:pPr>
              <w:pStyle w:val="TableParagraph"/>
              <w:ind w:left="109" w:right="124"/>
            </w:pPr>
          </w:p>
          <w:p w14:paraId="57322C7F" w14:textId="38D7ECE7" w:rsidR="00C234B4" w:rsidRPr="00A9466E" w:rsidRDefault="00C234B4" w:rsidP="008C4CA9">
            <w:pPr>
              <w:pStyle w:val="TableParagraph"/>
              <w:ind w:left="109" w:right="124"/>
              <w:rPr>
                <w:color w:val="EE0000"/>
              </w:rPr>
            </w:pPr>
            <w:r w:rsidRPr="004D50DD">
              <w:t xml:space="preserve">Clear focus of teacher development time based on identified areas for development </w:t>
            </w:r>
            <w:r w:rsidR="00091124" w:rsidRPr="004D50DD">
              <w:t>from MQTL rounds</w:t>
            </w:r>
          </w:p>
        </w:tc>
        <w:tc>
          <w:tcPr>
            <w:tcW w:w="740" w:type="dxa"/>
            <w:tcBorders>
              <w:bottom w:val="nil"/>
            </w:tcBorders>
          </w:tcPr>
          <w:p w14:paraId="245AEFCB" w14:textId="77777777" w:rsidR="00772503" w:rsidRPr="004D50DD" w:rsidRDefault="009C5CF8">
            <w:pPr>
              <w:pStyle w:val="TableParagraph"/>
              <w:spacing w:before="56" w:line="237" w:lineRule="auto"/>
              <w:ind w:left="105" w:right="116"/>
              <w:rPr>
                <w:sz w:val="20"/>
                <w:szCs w:val="20"/>
              </w:rPr>
            </w:pPr>
            <w:r w:rsidRPr="004D50DD">
              <w:rPr>
                <w:sz w:val="20"/>
                <w:szCs w:val="20"/>
              </w:rPr>
              <w:t>GO</w:t>
            </w:r>
            <w:r w:rsidR="00772503" w:rsidRPr="004D50DD">
              <w:rPr>
                <w:sz w:val="20"/>
                <w:szCs w:val="20"/>
              </w:rPr>
              <w:t>W</w:t>
            </w:r>
          </w:p>
          <w:p w14:paraId="3AE1DC41" w14:textId="59F197D7" w:rsidR="009D470F" w:rsidRPr="004D50DD" w:rsidRDefault="00882BE7">
            <w:pPr>
              <w:pStyle w:val="TableParagraph"/>
              <w:spacing w:before="56" w:line="237" w:lineRule="auto"/>
              <w:ind w:left="105" w:right="116"/>
              <w:rPr>
                <w:sz w:val="20"/>
                <w:szCs w:val="20"/>
              </w:rPr>
            </w:pPr>
            <w:r w:rsidRPr="004D50DD">
              <w:rPr>
                <w:sz w:val="20"/>
                <w:szCs w:val="20"/>
              </w:rPr>
              <w:t>ATO</w:t>
            </w:r>
          </w:p>
          <w:p w14:paraId="1968BF65" w14:textId="38E9A945" w:rsidR="00882BE7" w:rsidRPr="004D50DD" w:rsidRDefault="00882BE7">
            <w:pPr>
              <w:pStyle w:val="TableParagraph"/>
              <w:spacing w:before="56" w:line="237" w:lineRule="auto"/>
              <w:ind w:left="105" w:right="116"/>
              <w:rPr>
                <w:sz w:val="20"/>
                <w:szCs w:val="20"/>
              </w:rPr>
            </w:pPr>
            <w:r w:rsidRPr="004D50DD">
              <w:rPr>
                <w:sz w:val="20"/>
                <w:szCs w:val="20"/>
              </w:rPr>
              <w:t>BHO</w:t>
            </w:r>
          </w:p>
          <w:p w14:paraId="05CB7478" w14:textId="6AAAB10C" w:rsidR="009D470F" w:rsidRPr="00A9466E" w:rsidRDefault="009C5CF8">
            <w:pPr>
              <w:pStyle w:val="TableParagraph"/>
              <w:spacing w:before="2"/>
              <w:ind w:left="105" w:right="116"/>
              <w:rPr>
                <w:color w:val="EE0000"/>
              </w:rPr>
            </w:pPr>
            <w:r w:rsidRPr="004D50DD">
              <w:rPr>
                <w:sz w:val="20"/>
                <w:szCs w:val="20"/>
              </w:rPr>
              <w:t>SC</w:t>
            </w:r>
            <w:r w:rsidR="0028125D" w:rsidRPr="004D50DD">
              <w:rPr>
                <w:sz w:val="20"/>
                <w:szCs w:val="20"/>
              </w:rPr>
              <w:t>O</w:t>
            </w:r>
            <w:r w:rsidRPr="004D50DD">
              <w:t xml:space="preserve"> </w:t>
            </w:r>
          </w:p>
        </w:tc>
        <w:tc>
          <w:tcPr>
            <w:tcW w:w="2151" w:type="dxa"/>
            <w:tcBorders>
              <w:bottom w:val="nil"/>
            </w:tcBorders>
          </w:tcPr>
          <w:p w14:paraId="7157CAB4" w14:textId="61A4E1A8" w:rsidR="009D470F" w:rsidRPr="00B91FF5" w:rsidRDefault="009C5CF8">
            <w:pPr>
              <w:pStyle w:val="TableParagraph"/>
              <w:rPr>
                <w:color w:val="000000" w:themeColor="text1"/>
              </w:rPr>
            </w:pPr>
            <w:r w:rsidRPr="00B91FF5">
              <w:rPr>
                <w:color w:val="000000" w:themeColor="text1"/>
              </w:rPr>
              <w:t>July 202</w:t>
            </w:r>
            <w:r w:rsidR="00534AB6">
              <w:rPr>
                <w:color w:val="000000" w:themeColor="text1"/>
              </w:rPr>
              <w:t>7</w:t>
            </w:r>
          </w:p>
          <w:p w14:paraId="163DEED8" w14:textId="77777777" w:rsidR="0028125D" w:rsidRPr="00B91FF5" w:rsidRDefault="0028125D">
            <w:pPr>
              <w:pStyle w:val="TableParagraph"/>
              <w:rPr>
                <w:color w:val="000000" w:themeColor="text1"/>
              </w:rPr>
            </w:pPr>
          </w:p>
          <w:p w14:paraId="693FE4AD" w14:textId="080D6217" w:rsidR="00167885" w:rsidRPr="00B91FF5" w:rsidRDefault="00B2730E">
            <w:pPr>
              <w:pStyle w:val="TableParagraph"/>
              <w:rPr>
                <w:color w:val="000000" w:themeColor="text1"/>
              </w:rPr>
            </w:pPr>
            <w:r w:rsidRPr="004D50DD">
              <w:t>£42,000</w:t>
            </w:r>
          </w:p>
        </w:tc>
      </w:tr>
      <w:tr w:rsidR="009D470F" w14:paraId="54150F20" w14:textId="77777777">
        <w:trPr>
          <w:trHeight w:val="1137"/>
        </w:trPr>
        <w:tc>
          <w:tcPr>
            <w:tcW w:w="2331" w:type="dxa"/>
            <w:tcBorders>
              <w:top w:val="nil"/>
              <w:bottom w:val="nil"/>
            </w:tcBorders>
          </w:tcPr>
          <w:p w14:paraId="26D6C450" w14:textId="77777777" w:rsidR="009D470F" w:rsidRDefault="009D470F">
            <w:pPr>
              <w:pStyle w:val="TableParagraph"/>
              <w:spacing w:before="0"/>
              <w:ind w:left="0"/>
              <w:rPr>
                <w:rFonts w:ascii="Times New Roman"/>
                <w:sz w:val="20"/>
              </w:rPr>
            </w:pPr>
          </w:p>
        </w:tc>
        <w:tc>
          <w:tcPr>
            <w:tcW w:w="3051" w:type="dxa"/>
            <w:tcBorders>
              <w:top w:val="nil"/>
              <w:bottom w:val="nil"/>
            </w:tcBorders>
          </w:tcPr>
          <w:p w14:paraId="18360A9B" w14:textId="77777777" w:rsidR="009D470F" w:rsidRPr="00826189" w:rsidRDefault="009C5CF8" w:rsidP="00772503">
            <w:pPr>
              <w:pStyle w:val="TableParagraph"/>
              <w:spacing w:before="0"/>
              <w:ind w:left="0" w:right="355"/>
            </w:pPr>
            <w:r w:rsidRPr="00826189">
              <w:t>Triangulated monitoring to ascertain impact such as learning walks, progress data and book looks.</w:t>
            </w:r>
          </w:p>
        </w:tc>
        <w:tc>
          <w:tcPr>
            <w:tcW w:w="4001" w:type="dxa"/>
            <w:tcBorders>
              <w:top w:val="nil"/>
              <w:bottom w:val="nil"/>
            </w:tcBorders>
          </w:tcPr>
          <w:p w14:paraId="6C41921B" w14:textId="77777777" w:rsidR="009D470F" w:rsidRDefault="009D470F">
            <w:pPr>
              <w:pStyle w:val="TableParagraph"/>
              <w:spacing w:before="0"/>
              <w:ind w:left="0"/>
              <w:rPr>
                <w:rFonts w:ascii="Times New Roman"/>
                <w:sz w:val="20"/>
              </w:rPr>
            </w:pPr>
          </w:p>
        </w:tc>
        <w:tc>
          <w:tcPr>
            <w:tcW w:w="3086" w:type="dxa"/>
            <w:tcBorders>
              <w:top w:val="nil"/>
              <w:bottom w:val="nil"/>
            </w:tcBorders>
          </w:tcPr>
          <w:p w14:paraId="2A8EFFAF" w14:textId="77777777" w:rsidR="009D470F" w:rsidRDefault="009D470F">
            <w:pPr>
              <w:pStyle w:val="TableParagraph"/>
              <w:spacing w:before="0"/>
              <w:ind w:left="0"/>
              <w:rPr>
                <w:rFonts w:ascii="Times New Roman"/>
                <w:sz w:val="20"/>
              </w:rPr>
            </w:pPr>
          </w:p>
        </w:tc>
        <w:tc>
          <w:tcPr>
            <w:tcW w:w="740" w:type="dxa"/>
            <w:tcBorders>
              <w:top w:val="nil"/>
              <w:bottom w:val="nil"/>
            </w:tcBorders>
          </w:tcPr>
          <w:p w14:paraId="4AF3A960" w14:textId="77777777" w:rsidR="009D470F" w:rsidRDefault="009D470F">
            <w:pPr>
              <w:pStyle w:val="TableParagraph"/>
              <w:spacing w:before="0"/>
              <w:ind w:left="0"/>
              <w:rPr>
                <w:rFonts w:ascii="Times New Roman"/>
                <w:sz w:val="20"/>
              </w:rPr>
            </w:pPr>
          </w:p>
        </w:tc>
        <w:tc>
          <w:tcPr>
            <w:tcW w:w="2151" w:type="dxa"/>
            <w:tcBorders>
              <w:top w:val="nil"/>
              <w:bottom w:val="nil"/>
            </w:tcBorders>
          </w:tcPr>
          <w:p w14:paraId="00B5A8B0" w14:textId="77777777" w:rsidR="009D470F" w:rsidRDefault="009D470F">
            <w:pPr>
              <w:pStyle w:val="TableParagraph"/>
              <w:spacing w:before="0"/>
              <w:ind w:left="0"/>
              <w:rPr>
                <w:rFonts w:ascii="Times New Roman"/>
                <w:sz w:val="20"/>
              </w:rPr>
            </w:pPr>
          </w:p>
        </w:tc>
      </w:tr>
      <w:tr w:rsidR="009D470F" w14:paraId="21373845" w14:textId="77777777">
        <w:trPr>
          <w:trHeight w:val="1917"/>
        </w:trPr>
        <w:tc>
          <w:tcPr>
            <w:tcW w:w="2331" w:type="dxa"/>
            <w:tcBorders>
              <w:top w:val="nil"/>
            </w:tcBorders>
          </w:tcPr>
          <w:p w14:paraId="46F21864" w14:textId="77777777" w:rsidR="009D470F" w:rsidRDefault="009D470F">
            <w:pPr>
              <w:pStyle w:val="TableParagraph"/>
              <w:spacing w:before="0"/>
              <w:ind w:left="0"/>
              <w:rPr>
                <w:rFonts w:ascii="Times New Roman"/>
                <w:sz w:val="20"/>
              </w:rPr>
            </w:pPr>
          </w:p>
        </w:tc>
        <w:tc>
          <w:tcPr>
            <w:tcW w:w="3051" w:type="dxa"/>
            <w:tcBorders>
              <w:top w:val="nil"/>
            </w:tcBorders>
          </w:tcPr>
          <w:p w14:paraId="509E8A7F" w14:textId="77777777" w:rsidR="009D470F" w:rsidRPr="00A9466E" w:rsidRDefault="009C5CF8">
            <w:pPr>
              <w:pStyle w:val="TableParagraph"/>
              <w:spacing w:before="120"/>
              <w:ind w:right="100"/>
              <w:rPr>
                <w:color w:val="EE0000"/>
              </w:rPr>
            </w:pPr>
            <w:r w:rsidRPr="00826189">
              <w:t>Literacy and numeracy leaders to meet termly with colleagues from other special schools to share best practice and moderate pupil work</w:t>
            </w:r>
            <w:r w:rsidRPr="00826189">
              <w:rPr>
                <w:spacing w:val="-2"/>
              </w:rPr>
              <w:t xml:space="preserve"> </w:t>
            </w:r>
            <w:r w:rsidRPr="00826189">
              <w:t>samples.</w:t>
            </w:r>
          </w:p>
        </w:tc>
        <w:tc>
          <w:tcPr>
            <w:tcW w:w="4001" w:type="dxa"/>
            <w:tcBorders>
              <w:top w:val="nil"/>
            </w:tcBorders>
          </w:tcPr>
          <w:p w14:paraId="6D33FFA1" w14:textId="77777777" w:rsidR="009D470F" w:rsidRDefault="009D470F">
            <w:pPr>
              <w:pStyle w:val="TableParagraph"/>
              <w:spacing w:before="0"/>
              <w:ind w:left="0"/>
              <w:rPr>
                <w:rFonts w:ascii="Times New Roman"/>
                <w:sz w:val="20"/>
              </w:rPr>
            </w:pPr>
          </w:p>
        </w:tc>
        <w:tc>
          <w:tcPr>
            <w:tcW w:w="3086" w:type="dxa"/>
            <w:tcBorders>
              <w:top w:val="nil"/>
            </w:tcBorders>
          </w:tcPr>
          <w:p w14:paraId="7EE2A6FD" w14:textId="77777777" w:rsidR="009D470F" w:rsidRDefault="009D470F">
            <w:pPr>
              <w:pStyle w:val="TableParagraph"/>
              <w:spacing w:before="0"/>
              <w:ind w:left="0"/>
              <w:rPr>
                <w:rFonts w:ascii="Times New Roman"/>
                <w:sz w:val="20"/>
              </w:rPr>
            </w:pPr>
          </w:p>
        </w:tc>
        <w:tc>
          <w:tcPr>
            <w:tcW w:w="740" w:type="dxa"/>
            <w:tcBorders>
              <w:top w:val="nil"/>
            </w:tcBorders>
          </w:tcPr>
          <w:p w14:paraId="582D4081" w14:textId="77777777" w:rsidR="009D470F" w:rsidRDefault="009D470F">
            <w:pPr>
              <w:pStyle w:val="TableParagraph"/>
              <w:spacing w:before="0"/>
              <w:ind w:left="0"/>
              <w:rPr>
                <w:rFonts w:ascii="Times New Roman"/>
                <w:sz w:val="20"/>
              </w:rPr>
            </w:pPr>
          </w:p>
        </w:tc>
        <w:tc>
          <w:tcPr>
            <w:tcW w:w="2151" w:type="dxa"/>
            <w:tcBorders>
              <w:top w:val="nil"/>
            </w:tcBorders>
          </w:tcPr>
          <w:p w14:paraId="5B1073CC" w14:textId="77777777" w:rsidR="009D470F" w:rsidRDefault="009D470F">
            <w:pPr>
              <w:pStyle w:val="TableParagraph"/>
              <w:spacing w:before="0"/>
              <w:ind w:left="0"/>
              <w:rPr>
                <w:rFonts w:ascii="Times New Roman"/>
                <w:sz w:val="20"/>
              </w:rPr>
            </w:pPr>
          </w:p>
        </w:tc>
      </w:tr>
      <w:tr w:rsidR="009D470F" w14:paraId="688250BE" w14:textId="77777777">
        <w:trPr>
          <w:trHeight w:val="905"/>
        </w:trPr>
        <w:tc>
          <w:tcPr>
            <w:tcW w:w="13209" w:type="dxa"/>
            <w:gridSpan w:val="5"/>
          </w:tcPr>
          <w:p w14:paraId="5E767CC4" w14:textId="77777777" w:rsidR="009D470F" w:rsidRDefault="009C5CF8">
            <w:pPr>
              <w:pStyle w:val="TableParagraph"/>
              <w:ind w:left="0" w:right="90"/>
              <w:jc w:val="right"/>
              <w:rPr>
                <w:b/>
              </w:rPr>
            </w:pPr>
            <w:r>
              <w:rPr>
                <w:b/>
              </w:rPr>
              <w:t>Total budgeted cost</w:t>
            </w:r>
          </w:p>
        </w:tc>
        <w:tc>
          <w:tcPr>
            <w:tcW w:w="2151" w:type="dxa"/>
          </w:tcPr>
          <w:p w14:paraId="029D52E8" w14:textId="1AF89AC1" w:rsidR="00327BAD" w:rsidRDefault="006A3AA6">
            <w:pPr>
              <w:pStyle w:val="TableParagraph"/>
              <w:spacing w:before="58"/>
              <w:ind w:left="180"/>
              <w:rPr>
                <w:sz w:val="20"/>
              </w:rPr>
            </w:pPr>
            <w:r w:rsidRPr="004D50DD">
              <w:rPr>
                <w:sz w:val="20"/>
              </w:rPr>
              <w:t>£42,000</w:t>
            </w:r>
          </w:p>
        </w:tc>
      </w:tr>
    </w:tbl>
    <w:p w14:paraId="6A606749" w14:textId="77777777" w:rsidR="009D470F" w:rsidRDefault="009D470F">
      <w:pPr>
        <w:rPr>
          <w:sz w:val="20"/>
        </w:r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060F353E" w14:textId="77777777">
        <w:trPr>
          <w:trHeight w:val="360"/>
        </w:trPr>
        <w:tc>
          <w:tcPr>
            <w:tcW w:w="15360" w:type="dxa"/>
            <w:gridSpan w:val="6"/>
          </w:tcPr>
          <w:p w14:paraId="0F673955" w14:textId="77777777" w:rsidR="009D470F" w:rsidRDefault="009C5CF8">
            <w:pPr>
              <w:pStyle w:val="TableParagraph"/>
              <w:ind w:left="210"/>
              <w:rPr>
                <w:b/>
              </w:rPr>
            </w:pPr>
            <w:r>
              <w:rPr>
                <w:b/>
              </w:rPr>
              <w:lastRenderedPageBreak/>
              <w:t>ii. Targeted support</w:t>
            </w:r>
          </w:p>
        </w:tc>
      </w:tr>
      <w:tr w:rsidR="009D470F" w14:paraId="6F308691" w14:textId="77777777">
        <w:trPr>
          <w:trHeight w:val="870"/>
        </w:trPr>
        <w:tc>
          <w:tcPr>
            <w:tcW w:w="2331" w:type="dxa"/>
          </w:tcPr>
          <w:p w14:paraId="107A4A51" w14:textId="77777777" w:rsidR="009D470F" w:rsidRDefault="009C5CF8">
            <w:pPr>
              <w:pStyle w:val="TableParagraph"/>
              <w:rPr>
                <w:b/>
              </w:rPr>
            </w:pPr>
            <w:r>
              <w:rPr>
                <w:b/>
              </w:rPr>
              <w:t>Desired outcome</w:t>
            </w:r>
          </w:p>
        </w:tc>
        <w:tc>
          <w:tcPr>
            <w:tcW w:w="3051" w:type="dxa"/>
          </w:tcPr>
          <w:p w14:paraId="3E81C125" w14:textId="77777777" w:rsidR="009D470F" w:rsidRDefault="009C5CF8">
            <w:pPr>
              <w:pStyle w:val="TableParagraph"/>
              <w:rPr>
                <w:b/>
              </w:rPr>
            </w:pPr>
            <w:r>
              <w:rPr>
                <w:b/>
              </w:rPr>
              <w:t>Chosen action/approach</w:t>
            </w:r>
          </w:p>
        </w:tc>
        <w:tc>
          <w:tcPr>
            <w:tcW w:w="4001" w:type="dxa"/>
          </w:tcPr>
          <w:p w14:paraId="12DB795E" w14:textId="77777777" w:rsidR="009D470F" w:rsidRDefault="009C5CF8">
            <w:pPr>
              <w:pStyle w:val="TableParagraph"/>
              <w:spacing w:before="56" w:line="237" w:lineRule="auto"/>
              <w:ind w:right="132"/>
              <w:rPr>
                <w:b/>
              </w:rPr>
            </w:pPr>
            <w:r>
              <w:rPr>
                <w:b/>
              </w:rPr>
              <w:t>What is the evidence &amp; rationale for this choice?</w:t>
            </w:r>
          </w:p>
        </w:tc>
        <w:tc>
          <w:tcPr>
            <w:tcW w:w="3086" w:type="dxa"/>
          </w:tcPr>
          <w:p w14:paraId="08CBC539" w14:textId="77777777" w:rsidR="009D470F" w:rsidRDefault="009C5CF8">
            <w:pPr>
              <w:pStyle w:val="TableParagraph"/>
              <w:spacing w:before="56" w:line="237" w:lineRule="auto"/>
              <w:ind w:left="109" w:right="392"/>
              <w:rPr>
                <w:b/>
              </w:rPr>
            </w:pPr>
            <w:r>
              <w:rPr>
                <w:b/>
              </w:rPr>
              <w:t>How will you ensure it is implemented well?</w:t>
            </w:r>
          </w:p>
        </w:tc>
        <w:tc>
          <w:tcPr>
            <w:tcW w:w="740" w:type="dxa"/>
          </w:tcPr>
          <w:p w14:paraId="0C59C66B" w14:textId="77777777" w:rsidR="009D470F" w:rsidRDefault="009C5CF8">
            <w:pPr>
              <w:pStyle w:val="TableParagraph"/>
              <w:spacing w:before="56" w:line="237" w:lineRule="auto"/>
              <w:ind w:left="105" w:right="116"/>
              <w:rPr>
                <w:b/>
              </w:rPr>
            </w:pPr>
            <w:r>
              <w:rPr>
                <w:b/>
              </w:rPr>
              <w:t>Staff lead</w:t>
            </w:r>
          </w:p>
        </w:tc>
        <w:tc>
          <w:tcPr>
            <w:tcW w:w="2151" w:type="dxa"/>
          </w:tcPr>
          <w:p w14:paraId="6B1DBEE0" w14:textId="77777777" w:rsidR="009D470F" w:rsidRDefault="009C5CF8">
            <w:pPr>
              <w:pStyle w:val="TableParagraph"/>
              <w:ind w:right="250"/>
              <w:rPr>
                <w:b/>
              </w:rPr>
            </w:pPr>
            <w:r>
              <w:rPr>
                <w:b/>
              </w:rPr>
              <w:t>When will you review implementation?</w:t>
            </w:r>
          </w:p>
        </w:tc>
      </w:tr>
      <w:tr w:rsidR="009D470F" w14:paraId="46A8295A" w14:textId="77777777">
        <w:trPr>
          <w:trHeight w:val="1581"/>
        </w:trPr>
        <w:tc>
          <w:tcPr>
            <w:tcW w:w="2331" w:type="dxa"/>
            <w:tcBorders>
              <w:bottom w:val="nil"/>
            </w:tcBorders>
          </w:tcPr>
          <w:p w14:paraId="33A757CC" w14:textId="77777777" w:rsidR="009D470F" w:rsidRPr="004D50DD" w:rsidRDefault="009C5CF8">
            <w:pPr>
              <w:pStyle w:val="TableParagraph"/>
              <w:ind w:right="503"/>
            </w:pPr>
            <w:r w:rsidRPr="004D50DD">
              <w:t>A. Improve communication, interaction and language skills of</w:t>
            </w:r>
          </w:p>
          <w:p w14:paraId="35DFEEF9" w14:textId="77777777" w:rsidR="009D470F" w:rsidRPr="004D50DD" w:rsidRDefault="009C5CF8">
            <w:pPr>
              <w:pStyle w:val="TableParagraph"/>
              <w:spacing w:before="10" w:line="250" w:lineRule="exact"/>
              <w:ind w:right="552"/>
            </w:pPr>
            <w:r w:rsidRPr="004D50DD">
              <w:t>pupils eligible for Pupil Premium.</w:t>
            </w:r>
          </w:p>
        </w:tc>
        <w:tc>
          <w:tcPr>
            <w:tcW w:w="3051" w:type="dxa"/>
            <w:tcBorders>
              <w:bottom w:val="nil"/>
            </w:tcBorders>
          </w:tcPr>
          <w:p w14:paraId="331A2760" w14:textId="77777777" w:rsidR="009D470F" w:rsidRPr="00A9466E" w:rsidRDefault="009C5CF8">
            <w:pPr>
              <w:pStyle w:val="TableParagraph"/>
              <w:ind w:right="159"/>
              <w:rPr>
                <w:color w:val="EE0000"/>
              </w:rPr>
            </w:pPr>
            <w:r w:rsidRPr="004D50DD">
              <w:t>Use of additional teacher for Key Stage 3 to enable an extra class and therefore create smaller groups</w:t>
            </w:r>
            <w:r w:rsidRPr="00A9466E">
              <w:rPr>
                <w:color w:val="EE0000"/>
              </w:rPr>
              <w:t>.</w:t>
            </w:r>
          </w:p>
          <w:p w14:paraId="066287FE" w14:textId="77777777" w:rsidR="00E3773F" w:rsidRPr="00A9466E" w:rsidRDefault="00E3773F">
            <w:pPr>
              <w:pStyle w:val="TableParagraph"/>
              <w:ind w:right="159"/>
              <w:rPr>
                <w:color w:val="EE0000"/>
              </w:rPr>
            </w:pPr>
          </w:p>
          <w:p w14:paraId="6ADF9355" w14:textId="0D656864" w:rsidR="00E3773F" w:rsidRPr="00A9466E" w:rsidRDefault="00E3773F">
            <w:pPr>
              <w:pStyle w:val="TableParagraph"/>
              <w:ind w:right="159"/>
              <w:rPr>
                <w:color w:val="EE0000"/>
              </w:rPr>
            </w:pPr>
          </w:p>
        </w:tc>
        <w:tc>
          <w:tcPr>
            <w:tcW w:w="4001" w:type="dxa"/>
            <w:tcBorders>
              <w:bottom w:val="nil"/>
            </w:tcBorders>
          </w:tcPr>
          <w:p w14:paraId="1E240BA8" w14:textId="77777777" w:rsidR="009D470F" w:rsidRPr="004D50DD" w:rsidRDefault="009C5CF8">
            <w:pPr>
              <w:pStyle w:val="TableParagraph"/>
            </w:pPr>
            <w:r w:rsidRPr="004D50DD">
              <w:t>The use of smaller groups with appropriately qualified staff has shown to be effective within our school in previous years and as discussed in</w:t>
            </w:r>
          </w:p>
          <w:p w14:paraId="67DFF589" w14:textId="245B9FB7" w:rsidR="009D470F" w:rsidRPr="00A9466E" w:rsidRDefault="009C5CF8">
            <w:pPr>
              <w:pStyle w:val="TableParagraph"/>
              <w:spacing w:before="10" w:line="250" w:lineRule="exact"/>
              <w:ind w:right="192"/>
              <w:rPr>
                <w:color w:val="EE0000"/>
              </w:rPr>
            </w:pPr>
            <w:r w:rsidRPr="004D50DD">
              <w:t>reliable evidence sources such as the E</w:t>
            </w:r>
            <w:r w:rsidR="00B40D55" w:rsidRPr="004D50DD">
              <w:t>E</w:t>
            </w:r>
            <w:r w:rsidRPr="004D50DD">
              <w:t>F Teaching and Learning Toolkit</w:t>
            </w:r>
            <w:r w:rsidRPr="00A9466E">
              <w:rPr>
                <w:color w:val="EE0000"/>
              </w:rPr>
              <w:t>.</w:t>
            </w:r>
          </w:p>
        </w:tc>
        <w:tc>
          <w:tcPr>
            <w:tcW w:w="3086" w:type="dxa"/>
            <w:tcBorders>
              <w:bottom w:val="nil"/>
            </w:tcBorders>
          </w:tcPr>
          <w:p w14:paraId="15DB69E1" w14:textId="77777777" w:rsidR="009D470F" w:rsidRPr="00A9466E" w:rsidRDefault="009C5CF8">
            <w:pPr>
              <w:pStyle w:val="TableParagraph"/>
              <w:ind w:left="109" w:right="129"/>
              <w:rPr>
                <w:color w:val="EE0000"/>
              </w:rPr>
            </w:pPr>
            <w:r w:rsidRPr="004D50DD">
              <w:t>Organise timetable to ensure that teaching staff delivering provision have sufficient preparation and delivery time.</w:t>
            </w:r>
          </w:p>
        </w:tc>
        <w:tc>
          <w:tcPr>
            <w:tcW w:w="740" w:type="dxa"/>
            <w:tcBorders>
              <w:bottom w:val="nil"/>
            </w:tcBorders>
          </w:tcPr>
          <w:p w14:paraId="30709F6E" w14:textId="77777777" w:rsidR="009D470F" w:rsidRPr="00534AB6" w:rsidRDefault="009C5CF8">
            <w:pPr>
              <w:pStyle w:val="TableParagraph"/>
              <w:ind w:left="105"/>
            </w:pPr>
            <w:r w:rsidRPr="00534AB6">
              <w:t>GO</w:t>
            </w:r>
            <w:r w:rsidR="001251FF" w:rsidRPr="00534AB6">
              <w:t>W</w:t>
            </w:r>
          </w:p>
          <w:p w14:paraId="57A5F16C" w14:textId="77777777" w:rsidR="00772503" w:rsidRPr="00534AB6" w:rsidRDefault="00772503">
            <w:pPr>
              <w:pStyle w:val="TableParagraph"/>
              <w:ind w:left="105"/>
            </w:pPr>
            <w:r w:rsidRPr="00534AB6">
              <w:t>SCO</w:t>
            </w:r>
          </w:p>
          <w:p w14:paraId="03D3FAD7" w14:textId="77777777" w:rsidR="00534AB6" w:rsidRPr="00534AB6" w:rsidRDefault="00534AB6">
            <w:pPr>
              <w:pStyle w:val="TableParagraph"/>
              <w:ind w:left="105"/>
            </w:pPr>
            <w:r w:rsidRPr="00534AB6">
              <w:t>ATO</w:t>
            </w:r>
          </w:p>
          <w:p w14:paraId="1D799FCD" w14:textId="018E3C68" w:rsidR="00534AB6" w:rsidRPr="00A9466E" w:rsidRDefault="00534AB6">
            <w:pPr>
              <w:pStyle w:val="TableParagraph"/>
              <w:ind w:left="105"/>
              <w:rPr>
                <w:color w:val="EE0000"/>
              </w:rPr>
            </w:pPr>
            <w:r w:rsidRPr="00534AB6">
              <w:t>BHO</w:t>
            </w:r>
          </w:p>
        </w:tc>
        <w:tc>
          <w:tcPr>
            <w:tcW w:w="2151" w:type="dxa"/>
            <w:tcBorders>
              <w:bottom w:val="nil"/>
            </w:tcBorders>
          </w:tcPr>
          <w:p w14:paraId="5DF444C0" w14:textId="24606B58" w:rsidR="009D470F" w:rsidRPr="00534AB6" w:rsidRDefault="009C5CF8">
            <w:pPr>
              <w:pStyle w:val="TableParagraph"/>
            </w:pPr>
            <w:r w:rsidRPr="00534AB6">
              <w:t>July 202</w:t>
            </w:r>
            <w:r w:rsidR="00534AB6" w:rsidRPr="00534AB6">
              <w:t>7</w:t>
            </w:r>
          </w:p>
          <w:p w14:paraId="7EFE6C50" w14:textId="77777777" w:rsidR="009D470F" w:rsidRPr="00534AB6" w:rsidRDefault="009D470F">
            <w:pPr>
              <w:pStyle w:val="TableParagraph"/>
              <w:spacing w:before="4"/>
              <w:ind w:left="0"/>
              <w:rPr>
                <w:b/>
              </w:rPr>
            </w:pPr>
          </w:p>
          <w:p w14:paraId="0C1DB4A6" w14:textId="77BE97CF" w:rsidR="009D470F" w:rsidRPr="00534AB6" w:rsidRDefault="009C5CF8">
            <w:pPr>
              <w:pStyle w:val="TableParagraph"/>
              <w:spacing w:before="0"/>
            </w:pPr>
            <w:r w:rsidRPr="00534AB6">
              <w:t>£</w:t>
            </w:r>
            <w:r w:rsidR="006A3AA6" w:rsidRPr="00534AB6">
              <w:t>42,000</w:t>
            </w:r>
          </w:p>
          <w:p w14:paraId="49C53AB9" w14:textId="77777777" w:rsidR="004D0F1C" w:rsidRPr="00534AB6" w:rsidRDefault="004D0F1C">
            <w:pPr>
              <w:pStyle w:val="TableParagraph"/>
              <w:spacing w:before="0"/>
            </w:pPr>
          </w:p>
          <w:p w14:paraId="018E2EDB" w14:textId="6690B27F" w:rsidR="004D0F1C" w:rsidRPr="00A9466E" w:rsidRDefault="006A3AA6">
            <w:pPr>
              <w:pStyle w:val="TableParagraph"/>
              <w:spacing w:before="0"/>
              <w:rPr>
                <w:color w:val="EE0000"/>
              </w:rPr>
            </w:pPr>
            <w:r w:rsidRPr="00534AB6">
              <w:t>£44,520</w:t>
            </w:r>
          </w:p>
        </w:tc>
      </w:tr>
      <w:tr w:rsidR="009D470F" w14:paraId="06913C2D" w14:textId="77777777">
        <w:trPr>
          <w:trHeight w:val="1392"/>
        </w:trPr>
        <w:tc>
          <w:tcPr>
            <w:tcW w:w="2331" w:type="dxa"/>
            <w:tcBorders>
              <w:top w:val="nil"/>
              <w:bottom w:val="nil"/>
            </w:tcBorders>
          </w:tcPr>
          <w:p w14:paraId="3C473877" w14:textId="77777777" w:rsidR="009D470F" w:rsidRPr="004D50DD" w:rsidRDefault="009D470F">
            <w:pPr>
              <w:pStyle w:val="TableParagraph"/>
              <w:spacing w:before="6"/>
              <w:ind w:left="0"/>
              <w:rPr>
                <w:b/>
                <w:sz w:val="21"/>
              </w:rPr>
            </w:pPr>
          </w:p>
          <w:p w14:paraId="134DF936" w14:textId="77777777" w:rsidR="009D470F" w:rsidRPr="004D50DD" w:rsidRDefault="009C5CF8">
            <w:pPr>
              <w:pStyle w:val="TableParagraph"/>
              <w:spacing w:before="0"/>
              <w:ind w:right="87"/>
            </w:pPr>
            <w:r w:rsidRPr="004D50DD">
              <w:t>B. Improve literacy (reading and writing) skills of pupils eligible for Pupil Premium.</w:t>
            </w:r>
          </w:p>
        </w:tc>
        <w:tc>
          <w:tcPr>
            <w:tcW w:w="3051" w:type="dxa"/>
            <w:tcBorders>
              <w:top w:val="nil"/>
              <w:bottom w:val="nil"/>
            </w:tcBorders>
          </w:tcPr>
          <w:p w14:paraId="67C96870" w14:textId="77777777" w:rsidR="009D470F" w:rsidRPr="00A9466E" w:rsidRDefault="009D470F">
            <w:pPr>
              <w:pStyle w:val="TableParagraph"/>
              <w:spacing w:before="0"/>
              <w:ind w:left="0"/>
              <w:rPr>
                <w:rFonts w:ascii="Times New Roman"/>
                <w:color w:val="EE0000"/>
              </w:rPr>
            </w:pPr>
          </w:p>
          <w:p w14:paraId="315E4723" w14:textId="2FDF1A51" w:rsidR="00412DC9" w:rsidRPr="00A9466E" w:rsidRDefault="007C5B0E" w:rsidP="007C5B0E">
            <w:pPr>
              <w:pStyle w:val="TableParagraph"/>
              <w:spacing w:before="0"/>
              <w:ind w:left="0"/>
              <w:rPr>
                <w:color w:val="EE0000"/>
              </w:rPr>
            </w:pPr>
            <w:r w:rsidRPr="004D50DD">
              <w:t xml:space="preserve">Employ </w:t>
            </w:r>
            <w:r w:rsidR="00BC76CE" w:rsidRPr="004D50DD">
              <w:t>2</w:t>
            </w:r>
            <w:r w:rsidRPr="004D50DD">
              <w:t xml:space="preserve"> additional ETA</w:t>
            </w:r>
            <w:r w:rsidR="00BC76CE" w:rsidRPr="004D50DD">
              <w:t>s</w:t>
            </w:r>
            <w:r w:rsidRPr="004D50DD">
              <w:t xml:space="preserve"> to allow </w:t>
            </w:r>
            <w:r w:rsidR="009D10CF" w:rsidRPr="004D50DD">
              <w:t xml:space="preserve">timetable </w:t>
            </w:r>
            <w:r w:rsidRPr="004D50DD">
              <w:t>capacity for interventions</w:t>
            </w:r>
          </w:p>
        </w:tc>
        <w:tc>
          <w:tcPr>
            <w:tcW w:w="4001" w:type="dxa"/>
            <w:tcBorders>
              <w:top w:val="nil"/>
              <w:bottom w:val="nil"/>
            </w:tcBorders>
          </w:tcPr>
          <w:p w14:paraId="08DBDE3D" w14:textId="77777777" w:rsidR="009D470F" w:rsidRPr="00A9466E" w:rsidRDefault="009D470F">
            <w:pPr>
              <w:pStyle w:val="TableParagraph"/>
              <w:spacing w:before="0"/>
              <w:ind w:left="0"/>
              <w:rPr>
                <w:rFonts w:ascii="Times New Roman"/>
                <w:color w:val="EE0000"/>
              </w:rPr>
            </w:pPr>
          </w:p>
        </w:tc>
        <w:tc>
          <w:tcPr>
            <w:tcW w:w="3086" w:type="dxa"/>
            <w:tcBorders>
              <w:top w:val="nil"/>
              <w:bottom w:val="nil"/>
            </w:tcBorders>
          </w:tcPr>
          <w:p w14:paraId="75E97970" w14:textId="77777777" w:rsidR="009D470F" w:rsidRPr="00A9466E" w:rsidRDefault="009C5CF8">
            <w:pPr>
              <w:pStyle w:val="TableParagraph"/>
              <w:spacing w:before="0"/>
              <w:ind w:left="109" w:right="183"/>
              <w:rPr>
                <w:color w:val="EE0000"/>
              </w:rPr>
            </w:pPr>
            <w:r w:rsidRPr="004D50DD">
              <w:t>Pupil progress is closely monitored through lesson observations, learning walks and the tracking of pupil progress data</w:t>
            </w:r>
            <w:r w:rsidRPr="00A9466E">
              <w:rPr>
                <w:color w:val="EE0000"/>
              </w:rPr>
              <w:t>.</w:t>
            </w:r>
          </w:p>
        </w:tc>
        <w:tc>
          <w:tcPr>
            <w:tcW w:w="740" w:type="dxa"/>
            <w:tcBorders>
              <w:top w:val="nil"/>
              <w:bottom w:val="nil"/>
            </w:tcBorders>
          </w:tcPr>
          <w:p w14:paraId="18E4AF22" w14:textId="77777777" w:rsidR="009D470F" w:rsidRPr="00A9466E" w:rsidRDefault="009D470F">
            <w:pPr>
              <w:pStyle w:val="TableParagraph"/>
              <w:spacing w:before="0"/>
              <w:ind w:left="0"/>
              <w:rPr>
                <w:rFonts w:ascii="Times New Roman"/>
                <w:color w:val="EE0000"/>
              </w:rPr>
            </w:pPr>
          </w:p>
        </w:tc>
        <w:tc>
          <w:tcPr>
            <w:tcW w:w="2151" w:type="dxa"/>
            <w:tcBorders>
              <w:top w:val="nil"/>
              <w:bottom w:val="nil"/>
            </w:tcBorders>
          </w:tcPr>
          <w:p w14:paraId="181F5F21" w14:textId="77777777" w:rsidR="009D470F" w:rsidRPr="00A9466E" w:rsidRDefault="009D470F">
            <w:pPr>
              <w:pStyle w:val="TableParagraph"/>
              <w:spacing w:before="0"/>
              <w:ind w:left="0"/>
              <w:rPr>
                <w:rFonts w:ascii="Times New Roman"/>
                <w:color w:val="EE0000"/>
              </w:rPr>
            </w:pPr>
          </w:p>
        </w:tc>
      </w:tr>
      <w:tr w:rsidR="009D470F" w14:paraId="1A3C2F26" w14:textId="77777777">
        <w:trPr>
          <w:trHeight w:val="6168"/>
        </w:trPr>
        <w:tc>
          <w:tcPr>
            <w:tcW w:w="2331" w:type="dxa"/>
            <w:tcBorders>
              <w:top w:val="nil"/>
            </w:tcBorders>
          </w:tcPr>
          <w:p w14:paraId="0CBE2CE5" w14:textId="77777777" w:rsidR="009D470F" w:rsidRPr="004D50DD" w:rsidRDefault="009C5CF8">
            <w:pPr>
              <w:pStyle w:val="TableParagraph"/>
              <w:spacing w:before="120"/>
              <w:ind w:right="100"/>
              <w:jc w:val="both"/>
            </w:pPr>
            <w:r w:rsidRPr="004D50DD">
              <w:t>C. Improve numeracy skills of pupils eligible for Pupil Premium.</w:t>
            </w:r>
          </w:p>
        </w:tc>
        <w:tc>
          <w:tcPr>
            <w:tcW w:w="3051" w:type="dxa"/>
            <w:tcBorders>
              <w:top w:val="nil"/>
            </w:tcBorders>
          </w:tcPr>
          <w:p w14:paraId="76CCF68C" w14:textId="77777777" w:rsidR="009D470F" w:rsidRPr="00A9466E" w:rsidRDefault="009D470F">
            <w:pPr>
              <w:pStyle w:val="TableParagraph"/>
              <w:spacing w:before="0"/>
              <w:ind w:left="0"/>
              <w:rPr>
                <w:rFonts w:ascii="Times New Roman"/>
                <w:color w:val="EE0000"/>
              </w:rPr>
            </w:pPr>
          </w:p>
        </w:tc>
        <w:tc>
          <w:tcPr>
            <w:tcW w:w="4001" w:type="dxa"/>
            <w:tcBorders>
              <w:top w:val="nil"/>
            </w:tcBorders>
          </w:tcPr>
          <w:p w14:paraId="301B6341" w14:textId="77777777" w:rsidR="009D470F" w:rsidRPr="00A9466E" w:rsidRDefault="009D470F">
            <w:pPr>
              <w:pStyle w:val="TableParagraph"/>
              <w:spacing w:before="0"/>
              <w:ind w:left="0"/>
              <w:rPr>
                <w:rFonts w:ascii="Times New Roman"/>
                <w:color w:val="EE0000"/>
              </w:rPr>
            </w:pPr>
          </w:p>
        </w:tc>
        <w:tc>
          <w:tcPr>
            <w:tcW w:w="3086" w:type="dxa"/>
            <w:tcBorders>
              <w:top w:val="nil"/>
            </w:tcBorders>
          </w:tcPr>
          <w:p w14:paraId="25BB7AF9" w14:textId="77777777" w:rsidR="009D470F" w:rsidRPr="00A9466E" w:rsidRDefault="009D470F">
            <w:pPr>
              <w:pStyle w:val="TableParagraph"/>
              <w:spacing w:before="0"/>
              <w:ind w:left="0"/>
              <w:rPr>
                <w:rFonts w:ascii="Times New Roman"/>
                <w:color w:val="EE0000"/>
              </w:rPr>
            </w:pPr>
          </w:p>
        </w:tc>
        <w:tc>
          <w:tcPr>
            <w:tcW w:w="740" w:type="dxa"/>
            <w:tcBorders>
              <w:top w:val="nil"/>
            </w:tcBorders>
          </w:tcPr>
          <w:p w14:paraId="24696B70" w14:textId="77777777" w:rsidR="009D470F" w:rsidRPr="00A9466E" w:rsidRDefault="009D470F">
            <w:pPr>
              <w:pStyle w:val="TableParagraph"/>
              <w:spacing w:before="0"/>
              <w:ind w:left="0"/>
              <w:rPr>
                <w:rFonts w:ascii="Times New Roman"/>
                <w:color w:val="EE0000"/>
              </w:rPr>
            </w:pPr>
          </w:p>
        </w:tc>
        <w:tc>
          <w:tcPr>
            <w:tcW w:w="2151" w:type="dxa"/>
            <w:tcBorders>
              <w:top w:val="nil"/>
            </w:tcBorders>
          </w:tcPr>
          <w:p w14:paraId="7B4B7E60" w14:textId="77777777" w:rsidR="009D470F" w:rsidRPr="00A9466E" w:rsidRDefault="009D470F">
            <w:pPr>
              <w:pStyle w:val="TableParagraph"/>
              <w:spacing w:before="0"/>
              <w:ind w:left="0"/>
              <w:rPr>
                <w:rFonts w:ascii="Times New Roman"/>
                <w:color w:val="EE0000"/>
              </w:rPr>
            </w:pPr>
          </w:p>
        </w:tc>
      </w:tr>
    </w:tbl>
    <w:p w14:paraId="11E98B77" w14:textId="77777777" w:rsidR="009D470F" w:rsidRDefault="009D470F">
      <w:pPr>
        <w:rPr>
          <w:rFonts w:ascii="Times New Roman"/>
        </w:r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2961"/>
        <w:gridCol w:w="993"/>
        <w:gridCol w:w="2023"/>
      </w:tblGrid>
      <w:tr w:rsidR="009D470F" w14:paraId="32DCA778" w14:textId="77777777" w:rsidTr="00394244">
        <w:trPr>
          <w:trHeight w:val="9743"/>
        </w:trPr>
        <w:tc>
          <w:tcPr>
            <w:tcW w:w="2331" w:type="dxa"/>
          </w:tcPr>
          <w:p w14:paraId="479812B8" w14:textId="77777777" w:rsidR="009D470F" w:rsidRPr="00534AB6" w:rsidRDefault="009C5CF8">
            <w:pPr>
              <w:pStyle w:val="TableParagraph"/>
              <w:numPr>
                <w:ilvl w:val="0"/>
                <w:numId w:val="5"/>
              </w:numPr>
              <w:tabs>
                <w:tab w:val="left" w:pos="376"/>
              </w:tabs>
              <w:ind w:right="521" w:firstLine="0"/>
            </w:pPr>
            <w:r w:rsidRPr="00534AB6">
              <w:lastRenderedPageBreak/>
              <w:t xml:space="preserve">Improve communication, interaction and language skills </w:t>
            </w:r>
            <w:r w:rsidRPr="00534AB6">
              <w:rPr>
                <w:spacing w:val="-5"/>
              </w:rPr>
              <w:t xml:space="preserve">of </w:t>
            </w:r>
            <w:r w:rsidRPr="00534AB6">
              <w:t>pupils eligible for Pupil</w:t>
            </w:r>
            <w:r w:rsidRPr="00534AB6">
              <w:rPr>
                <w:spacing w:val="-2"/>
              </w:rPr>
              <w:t xml:space="preserve"> </w:t>
            </w:r>
            <w:r w:rsidRPr="00534AB6">
              <w:t>Premium.</w:t>
            </w:r>
          </w:p>
          <w:p w14:paraId="3013096B" w14:textId="77777777" w:rsidR="009D470F" w:rsidRPr="00534AB6" w:rsidRDefault="009D470F">
            <w:pPr>
              <w:pStyle w:val="TableParagraph"/>
              <w:spacing w:before="11"/>
              <w:ind w:left="0"/>
              <w:rPr>
                <w:b/>
                <w:sz w:val="21"/>
              </w:rPr>
            </w:pPr>
          </w:p>
          <w:p w14:paraId="655D08EA" w14:textId="77777777" w:rsidR="009D470F" w:rsidRPr="00534AB6" w:rsidRDefault="009C5CF8">
            <w:pPr>
              <w:pStyle w:val="TableParagraph"/>
              <w:numPr>
                <w:ilvl w:val="0"/>
                <w:numId w:val="5"/>
              </w:numPr>
              <w:tabs>
                <w:tab w:val="left" w:pos="376"/>
              </w:tabs>
              <w:spacing w:before="0"/>
              <w:ind w:right="104" w:firstLine="0"/>
            </w:pPr>
            <w:r w:rsidRPr="00534AB6">
              <w:t>Improve literacy (reading and writing) skills of pupils eligible for Pupil</w:t>
            </w:r>
            <w:r w:rsidRPr="00534AB6">
              <w:rPr>
                <w:spacing w:val="-2"/>
              </w:rPr>
              <w:t xml:space="preserve"> </w:t>
            </w:r>
            <w:r w:rsidRPr="00534AB6">
              <w:t>Premium.</w:t>
            </w:r>
          </w:p>
          <w:p w14:paraId="3D2BD7F1" w14:textId="77777777" w:rsidR="009D470F" w:rsidRPr="00534AB6" w:rsidRDefault="009D470F">
            <w:pPr>
              <w:pStyle w:val="TableParagraph"/>
              <w:spacing w:before="1"/>
              <w:ind w:left="0"/>
              <w:rPr>
                <w:b/>
              </w:rPr>
            </w:pPr>
          </w:p>
          <w:p w14:paraId="560817B5" w14:textId="77777777" w:rsidR="009D470F" w:rsidRPr="00A9466E" w:rsidRDefault="009C5CF8">
            <w:pPr>
              <w:pStyle w:val="TableParagraph"/>
              <w:numPr>
                <w:ilvl w:val="0"/>
                <w:numId w:val="5"/>
              </w:numPr>
              <w:tabs>
                <w:tab w:val="left" w:pos="391"/>
              </w:tabs>
              <w:spacing w:before="0"/>
              <w:ind w:right="100" w:firstLine="0"/>
              <w:jc w:val="both"/>
              <w:rPr>
                <w:color w:val="EE0000"/>
              </w:rPr>
            </w:pPr>
            <w:r w:rsidRPr="00534AB6">
              <w:t>Improve numeracy skills of pupils eligible for Pupil</w:t>
            </w:r>
            <w:r w:rsidRPr="00534AB6">
              <w:rPr>
                <w:spacing w:val="-1"/>
              </w:rPr>
              <w:t xml:space="preserve"> </w:t>
            </w:r>
            <w:r w:rsidRPr="00534AB6">
              <w:t>Premium</w:t>
            </w:r>
            <w:r w:rsidRPr="00A9466E">
              <w:rPr>
                <w:color w:val="EE0000"/>
              </w:rPr>
              <w:t>.</w:t>
            </w:r>
          </w:p>
        </w:tc>
        <w:tc>
          <w:tcPr>
            <w:tcW w:w="3051" w:type="dxa"/>
          </w:tcPr>
          <w:p w14:paraId="0F826ED2" w14:textId="77777777" w:rsidR="009D470F" w:rsidRPr="00534AB6" w:rsidRDefault="009C5CF8">
            <w:pPr>
              <w:pStyle w:val="TableParagraph"/>
              <w:ind w:right="122"/>
            </w:pPr>
            <w:r w:rsidRPr="00534AB6">
              <w:t>Use of one additional ETA within Key Stages 1 and 2 to deliver weekly one to one and small group sessions in English and Maths, in addition to standard</w:t>
            </w:r>
            <w:r w:rsidRPr="00534AB6">
              <w:rPr>
                <w:spacing w:val="-7"/>
              </w:rPr>
              <w:t xml:space="preserve"> </w:t>
            </w:r>
            <w:r w:rsidRPr="00534AB6">
              <w:t>lessons</w:t>
            </w:r>
          </w:p>
          <w:p w14:paraId="19E22FA1" w14:textId="77777777" w:rsidR="009D470F" w:rsidRPr="00534AB6" w:rsidRDefault="009D470F">
            <w:pPr>
              <w:pStyle w:val="TableParagraph"/>
              <w:spacing w:before="11"/>
              <w:ind w:left="0"/>
              <w:rPr>
                <w:b/>
                <w:sz w:val="21"/>
              </w:rPr>
            </w:pPr>
          </w:p>
          <w:p w14:paraId="1549F5F4" w14:textId="0D07CF94" w:rsidR="009D470F" w:rsidRPr="00534AB6" w:rsidRDefault="009C5CF8">
            <w:pPr>
              <w:pStyle w:val="TableParagraph"/>
              <w:spacing w:before="0"/>
              <w:ind w:right="122"/>
            </w:pPr>
            <w:r w:rsidRPr="00534AB6">
              <w:t>Use of one additional ETA within Key Stages 3 and 4 to deliver weekly one to one and small group sessions in English and Maths, in addition to standard</w:t>
            </w:r>
            <w:r w:rsidRPr="00534AB6">
              <w:rPr>
                <w:spacing w:val="-7"/>
              </w:rPr>
              <w:t xml:space="preserve"> </w:t>
            </w:r>
            <w:r w:rsidRPr="00534AB6">
              <w:t>lessons</w:t>
            </w:r>
          </w:p>
          <w:p w14:paraId="7FB30BFF" w14:textId="12E02E6D" w:rsidR="00E3773F" w:rsidRPr="00534AB6" w:rsidRDefault="00E3773F">
            <w:pPr>
              <w:pStyle w:val="TableParagraph"/>
              <w:spacing w:before="0"/>
              <w:ind w:right="122"/>
            </w:pPr>
          </w:p>
          <w:p w14:paraId="3D61B795" w14:textId="73CB87CE" w:rsidR="00E3773F" w:rsidRPr="00534AB6" w:rsidRDefault="00652F05">
            <w:pPr>
              <w:pStyle w:val="TableParagraph"/>
              <w:spacing w:before="0"/>
              <w:ind w:right="122"/>
            </w:pPr>
            <w:r w:rsidRPr="00534AB6">
              <w:t>Continuation</w:t>
            </w:r>
            <w:r w:rsidR="00E3773F" w:rsidRPr="00534AB6">
              <w:t xml:space="preserve"> of lead English and Maths teaching assistant role to ensure improved effectiveness of targeted interventions and in class support</w:t>
            </w:r>
            <w:r w:rsidRPr="00534AB6">
              <w:t>.</w:t>
            </w:r>
          </w:p>
          <w:p w14:paraId="605D1850" w14:textId="77777777" w:rsidR="00652F05" w:rsidRPr="00534AB6" w:rsidRDefault="00652F05">
            <w:pPr>
              <w:pStyle w:val="TableParagraph"/>
              <w:spacing w:before="0"/>
              <w:ind w:right="122"/>
            </w:pPr>
          </w:p>
          <w:p w14:paraId="6E9827C9" w14:textId="19C6902C" w:rsidR="00652F05" w:rsidRPr="00534AB6" w:rsidRDefault="00652F05">
            <w:pPr>
              <w:pStyle w:val="TableParagraph"/>
              <w:spacing w:before="0"/>
              <w:ind w:right="122"/>
            </w:pPr>
            <w:r w:rsidRPr="00534AB6">
              <w:t xml:space="preserve"> </w:t>
            </w:r>
          </w:p>
          <w:p w14:paraId="516D4989" w14:textId="69CF2B2D" w:rsidR="009D470F" w:rsidRPr="00534AB6" w:rsidRDefault="009D470F">
            <w:pPr>
              <w:pStyle w:val="TableParagraph"/>
              <w:spacing w:before="3"/>
            </w:pPr>
          </w:p>
        </w:tc>
        <w:tc>
          <w:tcPr>
            <w:tcW w:w="4001" w:type="dxa"/>
          </w:tcPr>
          <w:p w14:paraId="68AAF9F0" w14:textId="77777777" w:rsidR="009D470F" w:rsidRPr="00534AB6" w:rsidRDefault="009C5CF8">
            <w:pPr>
              <w:pStyle w:val="TableParagraph"/>
              <w:ind w:right="102"/>
            </w:pPr>
            <w:r w:rsidRPr="00534AB6">
              <w:t>The use of one to one and small group interventions with appropriately qualified staff has shown to be effective within our school in previous years and as discussed in reliable evidence sources such as the EFF Teaching and Learning Toolkit.</w:t>
            </w:r>
          </w:p>
          <w:p w14:paraId="02435EFB" w14:textId="77777777" w:rsidR="009D470F" w:rsidRPr="00534AB6" w:rsidRDefault="009D470F">
            <w:pPr>
              <w:pStyle w:val="TableParagraph"/>
              <w:spacing w:before="2"/>
              <w:ind w:left="0"/>
              <w:rPr>
                <w:b/>
              </w:rPr>
            </w:pPr>
          </w:p>
          <w:p w14:paraId="6D9F8126" w14:textId="77777777" w:rsidR="009D470F" w:rsidRPr="00534AB6" w:rsidRDefault="009C5CF8">
            <w:pPr>
              <w:pStyle w:val="TableParagraph"/>
              <w:spacing w:before="0"/>
              <w:ind w:right="149"/>
            </w:pPr>
            <w:r w:rsidRPr="00534AB6">
              <w:t>The use of literacy interventions including Read, Write Inc, Project X has been successful in previous years and has helped support Pupil Premium pupils in making expected or above expected</w:t>
            </w:r>
            <w:r w:rsidRPr="00534AB6">
              <w:rPr>
                <w:spacing w:val="-4"/>
              </w:rPr>
              <w:t xml:space="preserve"> </w:t>
            </w:r>
            <w:r w:rsidRPr="00534AB6">
              <w:t>progress.</w:t>
            </w:r>
          </w:p>
          <w:p w14:paraId="1B2A70F7" w14:textId="77777777" w:rsidR="009D470F" w:rsidRPr="00534AB6" w:rsidRDefault="009D470F">
            <w:pPr>
              <w:pStyle w:val="TableParagraph"/>
              <w:spacing w:before="11"/>
              <w:ind w:left="0"/>
              <w:rPr>
                <w:b/>
                <w:sz w:val="21"/>
              </w:rPr>
            </w:pPr>
          </w:p>
          <w:p w14:paraId="463C7C56" w14:textId="1060D8FC" w:rsidR="009D470F" w:rsidRPr="00534AB6" w:rsidRDefault="009C5CF8">
            <w:pPr>
              <w:pStyle w:val="TableParagraph"/>
              <w:spacing w:before="0"/>
              <w:ind w:right="192"/>
            </w:pPr>
            <w:r w:rsidRPr="00534AB6">
              <w:t>The use of numeracy interventions including Numicon</w:t>
            </w:r>
            <w:r w:rsidR="00427C86" w:rsidRPr="00534AB6">
              <w:t xml:space="preserve"> has</w:t>
            </w:r>
            <w:r w:rsidRPr="00534AB6">
              <w:t xml:space="preserve"> been successful in previous years and has helped support Pupil Premium pupils in making expected or above expected progress.</w:t>
            </w:r>
          </w:p>
          <w:p w14:paraId="197AC975" w14:textId="77777777" w:rsidR="009D470F" w:rsidRPr="00534AB6" w:rsidRDefault="009D470F">
            <w:pPr>
              <w:pStyle w:val="TableParagraph"/>
              <w:spacing w:before="0"/>
              <w:ind w:left="0"/>
              <w:rPr>
                <w:b/>
              </w:rPr>
            </w:pPr>
          </w:p>
          <w:p w14:paraId="168F5BA8" w14:textId="77777777" w:rsidR="009D470F" w:rsidRPr="00534AB6" w:rsidRDefault="009C5CF8">
            <w:pPr>
              <w:pStyle w:val="TableParagraph"/>
              <w:spacing w:before="0"/>
              <w:ind w:right="113"/>
            </w:pPr>
            <w:r w:rsidRPr="00534AB6">
              <w:t>The use of speech and language interventions with guidance from</w:t>
            </w:r>
            <w:r w:rsidRPr="00534AB6">
              <w:rPr>
                <w:spacing w:val="-18"/>
              </w:rPr>
              <w:t xml:space="preserve"> </w:t>
            </w:r>
            <w:r w:rsidRPr="00534AB6">
              <w:t>SALT has been successful in previous years and has helped support Pupil Premium pupils in making expected or above expected</w:t>
            </w:r>
            <w:r w:rsidRPr="00534AB6">
              <w:rPr>
                <w:spacing w:val="-4"/>
              </w:rPr>
              <w:t xml:space="preserve"> </w:t>
            </w:r>
            <w:r w:rsidRPr="00534AB6">
              <w:t>progress.</w:t>
            </w:r>
          </w:p>
        </w:tc>
        <w:tc>
          <w:tcPr>
            <w:tcW w:w="2961" w:type="dxa"/>
          </w:tcPr>
          <w:p w14:paraId="14BC00D2" w14:textId="77777777" w:rsidR="009D470F" w:rsidRPr="00534AB6" w:rsidRDefault="009C5CF8">
            <w:pPr>
              <w:pStyle w:val="TableParagraph"/>
              <w:ind w:left="109" w:right="158"/>
            </w:pPr>
            <w:r w:rsidRPr="00534AB6">
              <w:t>Organise timetable so staff delivering interventions have sufficient planning and preparation time for interventions.</w:t>
            </w:r>
          </w:p>
          <w:p w14:paraId="0B782207" w14:textId="77777777" w:rsidR="009D470F" w:rsidRPr="00534AB6" w:rsidRDefault="009D470F">
            <w:pPr>
              <w:pStyle w:val="TableParagraph"/>
              <w:spacing w:before="2"/>
              <w:ind w:left="0"/>
              <w:rPr>
                <w:b/>
              </w:rPr>
            </w:pPr>
          </w:p>
          <w:p w14:paraId="1ABE20B1" w14:textId="77777777" w:rsidR="009D470F" w:rsidRPr="00534AB6" w:rsidRDefault="009C5CF8">
            <w:pPr>
              <w:pStyle w:val="TableParagraph"/>
              <w:spacing w:before="0"/>
              <w:ind w:left="109" w:right="134"/>
            </w:pPr>
            <w:r w:rsidRPr="00534AB6">
              <w:t>Literacy and numeracy leads to provide training and development sessions for staff delivering interventions.</w:t>
            </w:r>
          </w:p>
          <w:p w14:paraId="0AF8D7FB" w14:textId="77777777" w:rsidR="009D470F" w:rsidRPr="00534AB6" w:rsidRDefault="009D470F">
            <w:pPr>
              <w:pStyle w:val="TableParagraph"/>
              <w:spacing w:before="1"/>
              <w:ind w:left="0"/>
              <w:rPr>
                <w:b/>
              </w:rPr>
            </w:pPr>
          </w:p>
          <w:p w14:paraId="07827C13" w14:textId="77777777" w:rsidR="009D470F" w:rsidRPr="00534AB6" w:rsidRDefault="009C5CF8">
            <w:pPr>
              <w:pStyle w:val="TableParagraph"/>
              <w:spacing w:before="0"/>
              <w:ind w:left="109" w:right="183"/>
            </w:pPr>
            <w:r w:rsidRPr="00534AB6">
              <w:t>Pupil progress is closely monitored through lesson observations, learning walks and the tracking of pupil progress data.</w:t>
            </w:r>
          </w:p>
        </w:tc>
        <w:tc>
          <w:tcPr>
            <w:tcW w:w="993" w:type="dxa"/>
          </w:tcPr>
          <w:p w14:paraId="33DE87BF" w14:textId="547B8C94" w:rsidR="009D470F" w:rsidRPr="00534AB6" w:rsidRDefault="009C5CF8">
            <w:pPr>
              <w:pStyle w:val="TableParagraph"/>
              <w:ind w:left="105" w:right="278"/>
              <w:jc w:val="both"/>
              <w:rPr>
                <w:sz w:val="20"/>
                <w:szCs w:val="20"/>
              </w:rPr>
            </w:pPr>
            <w:r w:rsidRPr="00534AB6">
              <w:rPr>
                <w:sz w:val="20"/>
                <w:szCs w:val="20"/>
              </w:rPr>
              <w:t>GO</w:t>
            </w:r>
            <w:r w:rsidR="00394244" w:rsidRPr="00534AB6">
              <w:rPr>
                <w:sz w:val="20"/>
                <w:szCs w:val="20"/>
              </w:rPr>
              <w:t>W</w:t>
            </w:r>
            <w:r w:rsidRPr="00534AB6">
              <w:rPr>
                <w:sz w:val="20"/>
                <w:szCs w:val="20"/>
              </w:rPr>
              <w:t xml:space="preserve"> </w:t>
            </w:r>
            <w:r w:rsidR="00394244" w:rsidRPr="00534AB6">
              <w:rPr>
                <w:sz w:val="20"/>
                <w:szCs w:val="20"/>
              </w:rPr>
              <w:t>ATO</w:t>
            </w:r>
            <w:r w:rsidR="00F214BB" w:rsidRPr="00534AB6">
              <w:rPr>
                <w:sz w:val="20"/>
                <w:szCs w:val="20"/>
              </w:rPr>
              <w:t>/VAI</w:t>
            </w:r>
          </w:p>
          <w:p w14:paraId="7CAE86F1" w14:textId="3003E695" w:rsidR="001251FF" w:rsidRPr="00534AB6" w:rsidRDefault="001251FF">
            <w:pPr>
              <w:pStyle w:val="TableParagraph"/>
              <w:spacing w:before="1"/>
              <w:ind w:left="105" w:right="169"/>
              <w:jc w:val="both"/>
              <w:rPr>
                <w:sz w:val="20"/>
                <w:szCs w:val="20"/>
              </w:rPr>
            </w:pPr>
            <w:r w:rsidRPr="00534AB6">
              <w:rPr>
                <w:sz w:val="20"/>
                <w:szCs w:val="20"/>
              </w:rPr>
              <w:t>KHA</w:t>
            </w:r>
          </w:p>
          <w:p w14:paraId="5E458219" w14:textId="4B27E9E4" w:rsidR="001251FF" w:rsidRPr="00534AB6" w:rsidRDefault="001251FF">
            <w:pPr>
              <w:pStyle w:val="TableParagraph"/>
              <w:spacing w:before="1"/>
              <w:ind w:left="105" w:right="169"/>
              <w:jc w:val="both"/>
              <w:rPr>
                <w:sz w:val="20"/>
                <w:szCs w:val="20"/>
              </w:rPr>
            </w:pPr>
            <w:r w:rsidRPr="00534AB6">
              <w:rPr>
                <w:sz w:val="20"/>
                <w:szCs w:val="20"/>
              </w:rPr>
              <w:t>SAL</w:t>
            </w:r>
          </w:p>
          <w:p w14:paraId="442E2DD0" w14:textId="54B0E09F" w:rsidR="001251FF" w:rsidRPr="00534AB6" w:rsidRDefault="001251FF">
            <w:pPr>
              <w:pStyle w:val="TableParagraph"/>
              <w:spacing w:before="1"/>
              <w:ind w:left="105" w:right="169"/>
              <w:jc w:val="both"/>
              <w:rPr>
                <w:sz w:val="20"/>
                <w:szCs w:val="20"/>
              </w:rPr>
            </w:pPr>
            <w:r w:rsidRPr="00534AB6">
              <w:rPr>
                <w:sz w:val="20"/>
                <w:szCs w:val="20"/>
              </w:rPr>
              <w:t>BHO</w:t>
            </w:r>
          </w:p>
          <w:p w14:paraId="7B0A6F9E" w14:textId="1087A120" w:rsidR="009D470F" w:rsidRPr="00534AB6" w:rsidRDefault="009C5CF8">
            <w:pPr>
              <w:pStyle w:val="TableParagraph"/>
              <w:spacing w:before="1"/>
              <w:ind w:left="105" w:right="169"/>
              <w:jc w:val="both"/>
            </w:pPr>
            <w:r w:rsidRPr="00534AB6">
              <w:rPr>
                <w:sz w:val="20"/>
                <w:szCs w:val="20"/>
              </w:rPr>
              <w:t xml:space="preserve"> </w:t>
            </w:r>
          </w:p>
        </w:tc>
        <w:tc>
          <w:tcPr>
            <w:tcW w:w="2023" w:type="dxa"/>
          </w:tcPr>
          <w:p w14:paraId="5A68FA4E" w14:textId="79CFAFBE" w:rsidR="009D470F" w:rsidRPr="00534AB6" w:rsidRDefault="009C5CF8">
            <w:pPr>
              <w:pStyle w:val="TableParagraph"/>
            </w:pPr>
            <w:r w:rsidRPr="00534AB6">
              <w:t>July 202</w:t>
            </w:r>
            <w:r w:rsidR="005B53DF">
              <w:t>7</w:t>
            </w:r>
          </w:p>
          <w:p w14:paraId="0857708F" w14:textId="77777777" w:rsidR="009D470F" w:rsidRPr="00534AB6" w:rsidRDefault="009D470F">
            <w:pPr>
              <w:pStyle w:val="TableParagraph"/>
              <w:spacing w:before="10"/>
              <w:ind w:left="0"/>
              <w:rPr>
                <w:b/>
                <w:sz w:val="21"/>
              </w:rPr>
            </w:pPr>
          </w:p>
          <w:p w14:paraId="4ED74358" w14:textId="77777777" w:rsidR="006A3AA6" w:rsidRPr="00534AB6" w:rsidRDefault="006A3AA6" w:rsidP="006A3AA6">
            <w:pPr>
              <w:pStyle w:val="TableParagraph"/>
              <w:spacing w:before="0"/>
            </w:pPr>
            <w:r w:rsidRPr="00534AB6">
              <w:t>£42,000</w:t>
            </w:r>
          </w:p>
          <w:p w14:paraId="333F5485" w14:textId="77777777" w:rsidR="006A3AA6" w:rsidRPr="00534AB6" w:rsidRDefault="006A3AA6" w:rsidP="006A3AA6">
            <w:pPr>
              <w:pStyle w:val="TableParagraph"/>
              <w:spacing w:before="0"/>
            </w:pPr>
          </w:p>
          <w:p w14:paraId="1D85D8D8" w14:textId="1F9A4C15" w:rsidR="004D0F1C" w:rsidRPr="00534AB6" w:rsidRDefault="006A3AA6" w:rsidP="006A3AA6">
            <w:pPr>
              <w:pStyle w:val="TableParagraph"/>
              <w:spacing w:before="0"/>
            </w:pPr>
            <w:r w:rsidRPr="00534AB6">
              <w:t>£44,520</w:t>
            </w:r>
          </w:p>
        </w:tc>
      </w:tr>
      <w:tr w:rsidR="009D470F" w14:paraId="3E2A6D38" w14:textId="77777777" w:rsidTr="00394244">
        <w:trPr>
          <w:trHeight w:val="650"/>
        </w:trPr>
        <w:tc>
          <w:tcPr>
            <w:tcW w:w="13337" w:type="dxa"/>
            <w:gridSpan w:val="5"/>
          </w:tcPr>
          <w:p w14:paraId="561167A1" w14:textId="77777777" w:rsidR="009D470F" w:rsidRDefault="009C5CF8">
            <w:pPr>
              <w:pStyle w:val="TableParagraph"/>
              <w:ind w:left="0" w:right="90"/>
              <w:jc w:val="right"/>
              <w:rPr>
                <w:b/>
              </w:rPr>
            </w:pPr>
            <w:r>
              <w:rPr>
                <w:b/>
              </w:rPr>
              <w:t>Total budgeted cost</w:t>
            </w:r>
          </w:p>
        </w:tc>
        <w:tc>
          <w:tcPr>
            <w:tcW w:w="2023" w:type="dxa"/>
          </w:tcPr>
          <w:p w14:paraId="74C17ECD" w14:textId="35ABD969" w:rsidR="009D470F" w:rsidRDefault="009C5CF8">
            <w:pPr>
              <w:pStyle w:val="TableParagraph"/>
            </w:pPr>
            <w:r w:rsidRPr="00C276D2">
              <w:t>£</w:t>
            </w:r>
            <w:r w:rsidR="00D97615" w:rsidRPr="00C276D2">
              <w:t>86,520</w:t>
            </w:r>
          </w:p>
        </w:tc>
      </w:tr>
    </w:tbl>
    <w:p w14:paraId="7CACC2CD"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20A7B1AB" w14:textId="77777777">
        <w:trPr>
          <w:trHeight w:val="360"/>
        </w:trPr>
        <w:tc>
          <w:tcPr>
            <w:tcW w:w="15360" w:type="dxa"/>
            <w:gridSpan w:val="6"/>
          </w:tcPr>
          <w:p w14:paraId="0ABA1AED" w14:textId="77777777" w:rsidR="009D470F" w:rsidRDefault="009C5CF8">
            <w:pPr>
              <w:pStyle w:val="TableParagraph"/>
              <w:ind w:left="150"/>
              <w:rPr>
                <w:b/>
              </w:rPr>
            </w:pPr>
            <w:r>
              <w:rPr>
                <w:b/>
              </w:rPr>
              <w:lastRenderedPageBreak/>
              <w:t>iii. Other approaches (including links to personal, social and emotional wellbeing)</w:t>
            </w:r>
          </w:p>
        </w:tc>
      </w:tr>
      <w:tr w:rsidR="009D470F" w14:paraId="4794DF75" w14:textId="77777777">
        <w:trPr>
          <w:trHeight w:val="870"/>
        </w:trPr>
        <w:tc>
          <w:tcPr>
            <w:tcW w:w="2331" w:type="dxa"/>
          </w:tcPr>
          <w:p w14:paraId="5C57B01B" w14:textId="77777777" w:rsidR="009D470F" w:rsidRDefault="009C5CF8">
            <w:pPr>
              <w:pStyle w:val="TableParagraph"/>
              <w:rPr>
                <w:b/>
              </w:rPr>
            </w:pPr>
            <w:r>
              <w:rPr>
                <w:b/>
              </w:rPr>
              <w:t>Desired outcome</w:t>
            </w:r>
          </w:p>
        </w:tc>
        <w:tc>
          <w:tcPr>
            <w:tcW w:w="3051" w:type="dxa"/>
          </w:tcPr>
          <w:p w14:paraId="2B0BE47C" w14:textId="77777777" w:rsidR="009D470F" w:rsidRDefault="009C5CF8">
            <w:pPr>
              <w:pStyle w:val="TableParagraph"/>
              <w:rPr>
                <w:b/>
              </w:rPr>
            </w:pPr>
            <w:r>
              <w:rPr>
                <w:b/>
              </w:rPr>
              <w:t>Chosen action/approach</w:t>
            </w:r>
          </w:p>
        </w:tc>
        <w:tc>
          <w:tcPr>
            <w:tcW w:w="4001" w:type="dxa"/>
          </w:tcPr>
          <w:p w14:paraId="02493960" w14:textId="77777777" w:rsidR="009D470F" w:rsidRDefault="009C5CF8">
            <w:pPr>
              <w:pStyle w:val="TableParagraph"/>
              <w:spacing w:before="56" w:line="237" w:lineRule="auto"/>
              <w:ind w:right="132"/>
              <w:rPr>
                <w:b/>
              </w:rPr>
            </w:pPr>
            <w:r>
              <w:rPr>
                <w:b/>
              </w:rPr>
              <w:t>What is the evidence &amp; rationale for this choice?</w:t>
            </w:r>
          </w:p>
        </w:tc>
        <w:tc>
          <w:tcPr>
            <w:tcW w:w="3086" w:type="dxa"/>
          </w:tcPr>
          <w:p w14:paraId="4E2AC08F" w14:textId="77777777" w:rsidR="009D470F" w:rsidRDefault="009C5CF8">
            <w:pPr>
              <w:pStyle w:val="TableParagraph"/>
              <w:spacing w:before="56" w:line="237" w:lineRule="auto"/>
              <w:ind w:left="109" w:right="392"/>
              <w:rPr>
                <w:b/>
              </w:rPr>
            </w:pPr>
            <w:r>
              <w:rPr>
                <w:b/>
              </w:rPr>
              <w:t>How will you ensure it is implemented well?</w:t>
            </w:r>
          </w:p>
        </w:tc>
        <w:tc>
          <w:tcPr>
            <w:tcW w:w="740" w:type="dxa"/>
          </w:tcPr>
          <w:p w14:paraId="592A1FFE" w14:textId="77777777" w:rsidR="009D470F" w:rsidRDefault="009C5CF8">
            <w:pPr>
              <w:pStyle w:val="TableParagraph"/>
              <w:spacing w:before="56" w:line="237" w:lineRule="auto"/>
              <w:ind w:left="105" w:right="116"/>
              <w:rPr>
                <w:b/>
              </w:rPr>
            </w:pPr>
            <w:r>
              <w:rPr>
                <w:b/>
              </w:rPr>
              <w:t>Staff lead</w:t>
            </w:r>
          </w:p>
        </w:tc>
        <w:tc>
          <w:tcPr>
            <w:tcW w:w="2151" w:type="dxa"/>
          </w:tcPr>
          <w:p w14:paraId="401A2F49" w14:textId="77777777" w:rsidR="009D470F" w:rsidRDefault="009C5CF8">
            <w:pPr>
              <w:pStyle w:val="TableParagraph"/>
              <w:ind w:right="250"/>
              <w:rPr>
                <w:b/>
              </w:rPr>
            </w:pPr>
            <w:r>
              <w:rPr>
                <w:b/>
              </w:rPr>
              <w:t>When will you review implementation?</w:t>
            </w:r>
          </w:p>
        </w:tc>
      </w:tr>
      <w:tr w:rsidR="009D470F" w14:paraId="59FD409E" w14:textId="77777777">
        <w:trPr>
          <w:trHeight w:val="6442"/>
        </w:trPr>
        <w:tc>
          <w:tcPr>
            <w:tcW w:w="2331" w:type="dxa"/>
          </w:tcPr>
          <w:p w14:paraId="354D6079" w14:textId="2DBB63B2" w:rsidR="009D470F" w:rsidRPr="00A9466E" w:rsidRDefault="009C5CF8">
            <w:pPr>
              <w:pStyle w:val="TableParagraph"/>
              <w:ind w:right="137"/>
              <w:rPr>
                <w:color w:val="EE0000"/>
              </w:rPr>
            </w:pPr>
            <w:r w:rsidRPr="00534AB6">
              <w:t xml:space="preserve">D. </w:t>
            </w:r>
            <w:r w:rsidR="00406923" w:rsidRPr="00534AB6">
              <w:t>Further improve the school’s mental and emotional wellbeing support network for pupils eligible for Pupil Premium</w:t>
            </w:r>
            <w:r w:rsidR="00406923" w:rsidRPr="00A9466E">
              <w:rPr>
                <w:color w:val="EE0000"/>
              </w:rPr>
              <w:t>.</w:t>
            </w:r>
          </w:p>
        </w:tc>
        <w:tc>
          <w:tcPr>
            <w:tcW w:w="3051" w:type="dxa"/>
          </w:tcPr>
          <w:p w14:paraId="747ADB0B" w14:textId="550BB046" w:rsidR="009D470F" w:rsidRPr="00534AB6" w:rsidRDefault="00406923">
            <w:pPr>
              <w:pStyle w:val="TableParagraph"/>
              <w:spacing w:line="242" w:lineRule="auto"/>
              <w:ind w:right="159"/>
            </w:pPr>
            <w:r w:rsidRPr="00534AB6">
              <w:t xml:space="preserve">Use of </w:t>
            </w:r>
            <w:r w:rsidR="00C93B85" w:rsidRPr="00534AB6">
              <w:t>one</w:t>
            </w:r>
            <w:r w:rsidRPr="00534AB6">
              <w:t xml:space="preserve"> additional ETA in Key Stages 1 and 2 to allow capacity for trained ELSA practi</w:t>
            </w:r>
            <w:r w:rsidR="00C93B85" w:rsidRPr="00534AB6">
              <w:t>tioner to provide appropriate interventions</w:t>
            </w:r>
            <w:r w:rsidR="0080168C" w:rsidRPr="00534AB6">
              <w:t xml:space="preserve"> and to support with early interventions through the trailblazer programme</w:t>
            </w:r>
            <w:r w:rsidR="009C5CF8" w:rsidRPr="00534AB6">
              <w:t>.</w:t>
            </w:r>
          </w:p>
          <w:p w14:paraId="28323414" w14:textId="77777777" w:rsidR="009D470F" w:rsidRPr="00534AB6" w:rsidRDefault="009D470F">
            <w:pPr>
              <w:pStyle w:val="TableParagraph"/>
              <w:spacing w:before="7"/>
              <w:ind w:left="0"/>
              <w:rPr>
                <w:b/>
                <w:sz w:val="21"/>
              </w:rPr>
            </w:pPr>
          </w:p>
          <w:p w14:paraId="5AF302E3" w14:textId="407033A3" w:rsidR="00EE48D5" w:rsidRPr="00534AB6" w:rsidRDefault="00EE48D5" w:rsidP="00EE48D5">
            <w:pPr>
              <w:pStyle w:val="TableParagraph"/>
              <w:spacing w:before="0"/>
              <w:ind w:right="122"/>
            </w:pPr>
            <w:r w:rsidRPr="00534AB6">
              <w:t xml:space="preserve">Use of one additional ETA within Key Stages 3 and 4 to allow capacity for trained </w:t>
            </w:r>
            <w:r w:rsidR="00377CD0" w:rsidRPr="00534AB6">
              <w:t xml:space="preserve">ELSA </w:t>
            </w:r>
            <w:r w:rsidR="00D96CF7" w:rsidRPr="00534AB6">
              <w:t xml:space="preserve">and Draw and Talk </w:t>
            </w:r>
            <w:r w:rsidR="00377CD0" w:rsidRPr="00534AB6">
              <w:t>practitioner to provide appropriate interventions</w:t>
            </w:r>
            <w:r w:rsidR="0080168C" w:rsidRPr="00534AB6">
              <w:t xml:space="preserve"> and to support with early interventions through the trailblazer programme.</w:t>
            </w:r>
          </w:p>
          <w:p w14:paraId="3073C48F" w14:textId="24549AE7" w:rsidR="00D96CF7" w:rsidRPr="00A9466E" w:rsidRDefault="00534AB6" w:rsidP="00C93B85">
            <w:pPr>
              <w:pStyle w:val="TableParagraph"/>
              <w:spacing w:before="204" w:line="242" w:lineRule="auto"/>
              <w:ind w:left="0" w:right="245"/>
              <w:rPr>
                <w:color w:val="EE0000"/>
              </w:rPr>
            </w:pPr>
            <w:r w:rsidRPr="00534AB6">
              <w:t>Continuation</w:t>
            </w:r>
            <w:r w:rsidR="00D96CF7" w:rsidRPr="00534AB6">
              <w:t xml:space="preserve"> of Thrive Time on the school timetable to allow pupils to take part in daily emotional regulation activities</w:t>
            </w:r>
          </w:p>
        </w:tc>
        <w:tc>
          <w:tcPr>
            <w:tcW w:w="4001" w:type="dxa"/>
          </w:tcPr>
          <w:p w14:paraId="7B6089FD" w14:textId="77777777" w:rsidR="009D470F" w:rsidRPr="00534AB6" w:rsidRDefault="00B01D21" w:rsidP="00D75C55">
            <w:pPr>
              <w:pStyle w:val="TableParagraph"/>
              <w:spacing w:before="0"/>
              <w:ind w:left="155" w:right="252" w:hanging="14"/>
            </w:pPr>
            <w:r w:rsidRPr="00534AB6">
              <w:t xml:space="preserve">Various </w:t>
            </w:r>
            <w:r w:rsidR="00C93D79" w:rsidRPr="00534AB6">
              <w:t>stud</w:t>
            </w:r>
            <w:r w:rsidRPr="00534AB6">
              <w:t>ies</w:t>
            </w:r>
            <w:r w:rsidR="00C93D79" w:rsidRPr="00534AB6">
              <w:t xml:space="preserve"> found ELSA to have a significant positive impact on children and young people. ELSA is a bespoke programme which aims to improve the emotional literacy skills of children and young people through target led sessions with a trained member of staff. </w:t>
            </w:r>
          </w:p>
          <w:p w14:paraId="66F794CC" w14:textId="77777777" w:rsidR="00D4491B" w:rsidRPr="00534AB6" w:rsidRDefault="00D4491B" w:rsidP="00D75C55">
            <w:pPr>
              <w:pStyle w:val="TableParagraph"/>
              <w:spacing w:before="0"/>
              <w:ind w:left="155" w:right="252" w:hanging="14"/>
            </w:pPr>
          </w:p>
          <w:p w14:paraId="2C450595" w14:textId="55D3981A" w:rsidR="009C5CF8" w:rsidRPr="00534AB6" w:rsidRDefault="009C5CF8" w:rsidP="00D75C55">
            <w:pPr>
              <w:pStyle w:val="TableParagraph"/>
              <w:spacing w:before="0"/>
              <w:ind w:left="155" w:right="252" w:hanging="14"/>
            </w:pPr>
            <w:r w:rsidRPr="00534AB6">
              <w:t xml:space="preserve">Recent research from the DfE and Public Health England reports that; </w:t>
            </w:r>
          </w:p>
          <w:p w14:paraId="1C8FDB0F" w14:textId="77777777" w:rsidR="009C5CF8" w:rsidRPr="00534AB6" w:rsidRDefault="009C5CF8" w:rsidP="00D75C55">
            <w:pPr>
              <w:pStyle w:val="TableParagraph"/>
              <w:spacing w:before="0"/>
              <w:ind w:left="155" w:right="252" w:hanging="14"/>
            </w:pPr>
          </w:p>
          <w:p w14:paraId="0ECB7B53" w14:textId="720EF897" w:rsidR="00D4491B" w:rsidRPr="00A9466E" w:rsidRDefault="009C5CF8" w:rsidP="00D75C55">
            <w:pPr>
              <w:pStyle w:val="TableParagraph"/>
              <w:spacing w:before="0"/>
              <w:ind w:left="155" w:right="252" w:hanging="14"/>
              <w:rPr>
                <w:color w:val="EE0000"/>
              </w:rPr>
            </w:pPr>
            <w:r w:rsidRPr="00534AB6">
              <w:rPr>
                <w:i/>
                <w:iCs/>
              </w:rPr>
              <w:t>“</w:t>
            </w:r>
            <w:r w:rsidRPr="00534AB6">
              <w:rPr>
                <w:i/>
                <w:iCs/>
                <w:shd w:val="clear" w:color="auto" w:fill="FFFFFF"/>
              </w:rPr>
              <w:t>Taking a coordinated and evidence-informed approach to mental health and wellbeing in schools and colleges leads to improved pupil and student emotional health and wellbeing. This can help with their learning.”</w:t>
            </w:r>
          </w:p>
        </w:tc>
        <w:tc>
          <w:tcPr>
            <w:tcW w:w="3086" w:type="dxa"/>
          </w:tcPr>
          <w:p w14:paraId="7A7E4796" w14:textId="77777777" w:rsidR="009D470F" w:rsidRPr="00534AB6" w:rsidRDefault="00046DA4">
            <w:pPr>
              <w:pStyle w:val="TableParagraph"/>
              <w:spacing w:before="0"/>
              <w:ind w:left="109" w:right="195"/>
            </w:pPr>
            <w:r w:rsidRPr="00534AB6">
              <w:t>Training for identified staff</w:t>
            </w:r>
          </w:p>
          <w:p w14:paraId="1CE561C2" w14:textId="77777777" w:rsidR="0090490B" w:rsidRPr="00534AB6" w:rsidRDefault="0090490B">
            <w:pPr>
              <w:pStyle w:val="TableParagraph"/>
              <w:spacing w:before="0"/>
              <w:ind w:left="109" w:right="195"/>
            </w:pPr>
          </w:p>
          <w:p w14:paraId="1FCD6F58" w14:textId="77777777" w:rsidR="0090490B" w:rsidRPr="00534AB6" w:rsidRDefault="0090490B">
            <w:pPr>
              <w:pStyle w:val="TableParagraph"/>
              <w:spacing w:before="0"/>
              <w:ind w:left="109" w:right="195"/>
            </w:pPr>
            <w:r w:rsidRPr="00534AB6">
              <w:t xml:space="preserve">Establish clear referral system for </w:t>
            </w:r>
            <w:r w:rsidR="00E64FA2" w:rsidRPr="00534AB6">
              <w:t>ELSA support with clear and robust impact monitoring and planned exit strategy for each pupil</w:t>
            </w:r>
          </w:p>
          <w:p w14:paraId="40DDD4EC" w14:textId="77777777" w:rsidR="00A57236" w:rsidRPr="00534AB6" w:rsidRDefault="00A57236">
            <w:pPr>
              <w:pStyle w:val="TableParagraph"/>
              <w:spacing w:before="0"/>
              <w:ind w:left="109" w:right="195"/>
            </w:pPr>
          </w:p>
          <w:p w14:paraId="6160C168" w14:textId="77777777" w:rsidR="00A57236" w:rsidRPr="00534AB6" w:rsidRDefault="00A57236">
            <w:pPr>
              <w:pStyle w:val="TableParagraph"/>
              <w:spacing w:before="0"/>
              <w:ind w:left="109" w:right="195"/>
            </w:pPr>
            <w:r w:rsidRPr="00534AB6">
              <w:t>Regular supervision meetings with ELSA practitioners</w:t>
            </w:r>
          </w:p>
          <w:p w14:paraId="132A761D" w14:textId="77777777" w:rsidR="009C5CF8" w:rsidRPr="00534AB6" w:rsidRDefault="009C5CF8">
            <w:pPr>
              <w:pStyle w:val="TableParagraph"/>
              <w:spacing w:before="0"/>
              <w:ind w:left="109" w:right="195"/>
            </w:pPr>
          </w:p>
          <w:p w14:paraId="15436EAA" w14:textId="77777777" w:rsidR="009C5CF8" w:rsidRPr="00534AB6" w:rsidRDefault="009C5CF8">
            <w:pPr>
              <w:pStyle w:val="TableParagraph"/>
              <w:spacing w:before="0"/>
              <w:ind w:left="109" w:right="195"/>
            </w:pPr>
            <w:r w:rsidRPr="00534AB6">
              <w:t>Regular Trailblazer meetings with MHS team</w:t>
            </w:r>
          </w:p>
          <w:p w14:paraId="31A9655D" w14:textId="77777777" w:rsidR="00D96CF7" w:rsidRPr="00534AB6" w:rsidRDefault="00D96CF7">
            <w:pPr>
              <w:pStyle w:val="TableParagraph"/>
              <w:spacing w:before="0"/>
              <w:ind w:left="109" w:right="195"/>
            </w:pPr>
          </w:p>
          <w:p w14:paraId="666DB5B2" w14:textId="77777777" w:rsidR="00D96CF7" w:rsidRPr="00534AB6" w:rsidRDefault="00D96CF7">
            <w:pPr>
              <w:pStyle w:val="TableParagraph"/>
              <w:spacing w:before="0"/>
              <w:ind w:left="109" w:right="195"/>
            </w:pPr>
            <w:r w:rsidRPr="00534AB6">
              <w:t>Monitor effectiveness and Impact of Thrive Time</w:t>
            </w:r>
          </w:p>
          <w:p w14:paraId="4F292EBF" w14:textId="77777777" w:rsidR="00D96CF7" w:rsidRPr="00534AB6" w:rsidRDefault="00D96CF7">
            <w:pPr>
              <w:pStyle w:val="TableParagraph"/>
              <w:spacing w:before="0"/>
              <w:ind w:left="109" w:right="195"/>
            </w:pPr>
          </w:p>
          <w:p w14:paraId="64C28D02" w14:textId="3E76BBE9" w:rsidR="00D96CF7" w:rsidRPr="00A9466E" w:rsidRDefault="00D96CF7">
            <w:pPr>
              <w:pStyle w:val="TableParagraph"/>
              <w:spacing w:before="0"/>
              <w:ind w:left="109" w:right="195"/>
              <w:rPr>
                <w:color w:val="EE0000"/>
              </w:rPr>
            </w:pPr>
            <w:r w:rsidRPr="00534AB6">
              <w:t>Monitor effectiveness and impact of Draw and Talk interventions</w:t>
            </w:r>
          </w:p>
        </w:tc>
        <w:tc>
          <w:tcPr>
            <w:tcW w:w="740" w:type="dxa"/>
          </w:tcPr>
          <w:p w14:paraId="16A878E5" w14:textId="0BEEAB38" w:rsidR="009D470F" w:rsidRPr="00534AB6" w:rsidRDefault="00A57236">
            <w:pPr>
              <w:pStyle w:val="TableParagraph"/>
              <w:ind w:left="105"/>
            </w:pPr>
            <w:r w:rsidRPr="00534AB6">
              <w:t>LLE</w:t>
            </w:r>
          </w:p>
          <w:p w14:paraId="71BD2CD6" w14:textId="604BE12D" w:rsidR="00A57236" w:rsidRPr="00534AB6" w:rsidRDefault="00A57236" w:rsidP="00C46465">
            <w:pPr>
              <w:pStyle w:val="TableParagraph"/>
              <w:spacing w:before="2"/>
              <w:ind w:left="105"/>
            </w:pPr>
            <w:r w:rsidRPr="00534AB6">
              <w:t>KTU</w:t>
            </w:r>
          </w:p>
          <w:p w14:paraId="28603D9E" w14:textId="77777777" w:rsidR="00C0341A" w:rsidRPr="00534AB6" w:rsidRDefault="00C0341A">
            <w:pPr>
              <w:pStyle w:val="TableParagraph"/>
              <w:spacing w:before="2"/>
              <w:ind w:left="105"/>
            </w:pPr>
            <w:r w:rsidRPr="00534AB6">
              <w:t>KLH</w:t>
            </w:r>
          </w:p>
          <w:p w14:paraId="2E96BDFF" w14:textId="77777777" w:rsidR="00F23742" w:rsidRPr="00534AB6" w:rsidRDefault="00F23742">
            <w:pPr>
              <w:pStyle w:val="TableParagraph"/>
              <w:spacing w:before="2"/>
              <w:ind w:left="105"/>
            </w:pPr>
            <w:r w:rsidRPr="00534AB6">
              <w:t>JTU</w:t>
            </w:r>
          </w:p>
          <w:p w14:paraId="5832A3A2" w14:textId="1CDF309C" w:rsidR="00660927" w:rsidRPr="00A9466E" w:rsidRDefault="00660927">
            <w:pPr>
              <w:pStyle w:val="TableParagraph"/>
              <w:spacing w:before="2"/>
              <w:ind w:left="105"/>
              <w:rPr>
                <w:color w:val="EE0000"/>
              </w:rPr>
            </w:pPr>
            <w:r w:rsidRPr="00534AB6">
              <w:t>TAR</w:t>
            </w:r>
          </w:p>
        </w:tc>
        <w:tc>
          <w:tcPr>
            <w:tcW w:w="2151" w:type="dxa"/>
          </w:tcPr>
          <w:p w14:paraId="29BC71C4" w14:textId="2A40402B" w:rsidR="009D470F" w:rsidRPr="00534AB6" w:rsidRDefault="009C5CF8" w:rsidP="00427C86">
            <w:pPr>
              <w:pStyle w:val="TableParagraph"/>
              <w:ind w:left="0"/>
            </w:pPr>
            <w:r w:rsidRPr="00534AB6">
              <w:t>July 202</w:t>
            </w:r>
            <w:r w:rsidR="005B53DF">
              <w:t>7</w:t>
            </w:r>
          </w:p>
          <w:p w14:paraId="3F9A4D0B" w14:textId="77777777" w:rsidR="00D96CF7" w:rsidRPr="00534AB6" w:rsidRDefault="00D96CF7">
            <w:pPr>
              <w:pStyle w:val="TableParagraph"/>
              <w:spacing w:before="4"/>
              <w:ind w:left="0"/>
              <w:rPr>
                <w:b/>
              </w:rPr>
            </w:pPr>
            <w:r w:rsidRPr="00534AB6">
              <w:rPr>
                <w:b/>
              </w:rPr>
              <w:t xml:space="preserve"> </w:t>
            </w:r>
          </w:p>
          <w:p w14:paraId="658F4CCC" w14:textId="77777777" w:rsidR="00D96CF7" w:rsidRPr="00534AB6" w:rsidRDefault="00D96CF7">
            <w:pPr>
              <w:pStyle w:val="TableParagraph"/>
              <w:spacing w:before="4"/>
              <w:ind w:left="0"/>
              <w:rPr>
                <w:b/>
              </w:rPr>
            </w:pPr>
          </w:p>
          <w:p w14:paraId="713A05CB" w14:textId="4582288B" w:rsidR="009D470F" w:rsidRPr="00A9466E" w:rsidRDefault="00816531" w:rsidP="00D97615">
            <w:pPr>
              <w:pStyle w:val="TableParagraph"/>
              <w:spacing w:before="0"/>
              <w:ind w:left="0"/>
              <w:rPr>
                <w:color w:val="EE0000"/>
              </w:rPr>
            </w:pPr>
            <w:r w:rsidRPr="00534AB6">
              <w:t>(Cost in</w:t>
            </w:r>
            <w:r w:rsidR="009C5CF8" w:rsidRPr="00534AB6">
              <w:t>cluded</w:t>
            </w:r>
            <w:r w:rsidRPr="00534AB6">
              <w:t xml:space="preserve"> </w:t>
            </w:r>
            <w:r w:rsidR="009C5CF8" w:rsidRPr="00534AB6">
              <w:t xml:space="preserve">in </w:t>
            </w:r>
            <w:r w:rsidRPr="00534AB6">
              <w:t>previous section)</w:t>
            </w:r>
          </w:p>
        </w:tc>
      </w:tr>
      <w:tr w:rsidR="009D470F" w14:paraId="31A19E48" w14:textId="77777777">
        <w:trPr>
          <w:trHeight w:val="365"/>
        </w:trPr>
        <w:tc>
          <w:tcPr>
            <w:tcW w:w="13209" w:type="dxa"/>
            <w:gridSpan w:val="5"/>
          </w:tcPr>
          <w:p w14:paraId="63A4E19C" w14:textId="77777777" w:rsidR="009D470F" w:rsidRDefault="009C5CF8">
            <w:pPr>
              <w:pStyle w:val="TableParagraph"/>
              <w:ind w:left="0" w:right="90"/>
              <w:jc w:val="right"/>
              <w:rPr>
                <w:b/>
              </w:rPr>
            </w:pPr>
            <w:r>
              <w:rPr>
                <w:b/>
              </w:rPr>
              <w:t>Total budgeted cost</w:t>
            </w:r>
          </w:p>
        </w:tc>
        <w:tc>
          <w:tcPr>
            <w:tcW w:w="2151" w:type="dxa"/>
          </w:tcPr>
          <w:p w14:paraId="4770134F" w14:textId="2C18A035" w:rsidR="009D470F" w:rsidRPr="00D97615" w:rsidRDefault="009C5CF8">
            <w:pPr>
              <w:pStyle w:val="TableParagraph"/>
            </w:pPr>
            <w:r w:rsidRPr="00C276D2">
              <w:rPr>
                <w:b/>
                <w:bCs/>
              </w:rPr>
              <w:t>£</w:t>
            </w:r>
            <w:r w:rsidR="00351FA9" w:rsidRPr="00C276D2">
              <w:t>86,520</w:t>
            </w:r>
          </w:p>
        </w:tc>
      </w:tr>
    </w:tbl>
    <w:p w14:paraId="20420F2B"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1986"/>
        <w:gridCol w:w="1846"/>
        <w:gridCol w:w="3827"/>
        <w:gridCol w:w="3687"/>
        <w:gridCol w:w="1847"/>
      </w:tblGrid>
      <w:tr w:rsidR="009D470F" w14:paraId="144B338C" w14:textId="77777777">
        <w:trPr>
          <w:trHeight w:val="272"/>
        </w:trPr>
        <w:tc>
          <w:tcPr>
            <w:tcW w:w="15429" w:type="dxa"/>
            <w:gridSpan w:val="6"/>
            <w:shd w:val="clear" w:color="auto" w:fill="DBE4F0"/>
          </w:tcPr>
          <w:p w14:paraId="214CA463" w14:textId="77777777" w:rsidR="009D470F" w:rsidRDefault="009C5CF8">
            <w:pPr>
              <w:pStyle w:val="TableParagraph"/>
              <w:spacing w:before="31" w:line="221" w:lineRule="exact"/>
              <w:ind w:left="250"/>
              <w:rPr>
                <w:b/>
              </w:rPr>
            </w:pPr>
            <w:r>
              <w:rPr>
                <w:b/>
              </w:rPr>
              <w:lastRenderedPageBreak/>
              <w:t>6. Review of expenditure</w:t>
            </w:r>
          </w:p>
        </w:tc>
      </w:tr>
      <w:tr w:rsidR="009D470F" w14:paraId="47B882A0" w14:textId="77777777">
        <w:trPr>
          <w:trHeight w:val="360"/>
        </w:trPr>
        <w:tc>
          <w:tcPr>
            <w:tcW w:w="4222" w:type="dxa"/>
            <w:gridSpan w:val="2"/>
            <w:tcBorders>
              <w:top w:val="single" w:sz="34" w:space="0" w:color="DBE4F0"/>
            </w:tcBorders>
          </w:tcPr>
          <w:p w14:paraId="24054393" w14:textId="77777777" w:rsidR="009D470F" w:rsidRDefault="009C5CF8">
            <w:pPr>
              <w:pStyle w:val="TableParagraph"/>
              <w:spacing w:before="48"/>
              <w:rPr>
                <w:b/>
              </w:rPr>
            </w:pPr>
            <w:r>
              <w:rPr>
                <w:b/>
              </w:rPr>
              <w:t>Previous Academic Year</w:t>
            </w:r>
          </w:p>
        </w:tc>
        <w:tc>
          <w:tcPr>
            <w:tcW w:w="11207" w:type="dxa"/>
            <w:gridSpan w:val="4"/>
            <w:tcBorders>
              <w:top w:val="single" w:sz="34" w:space="0" w:color="DBE4F0"/>
            </w:tcBorders>
          </w:tcPr>
          <w:p w14:paraId="78FE1D57" w14:textId="0949DE9A" w:rsidR="009D470F" w:rsidRDefault="009C5CF8">
            <w:pPr>
              <w:pStyle w:val="TableParagraph"/>
              <w:spacing w:before="48"/>
              <w:ind w:left="674"/>
              <w:rPr>
                <w:b/>
              </w:rPr>
            </w:pPr>
            <w:r>
              <w:rPr>
                <w:b/>
              </w:rPr>
              <w:t>20</w:t>
            </w:r>
            <w:r w:rsidR="008D5782">
              <w:rPr>
                <w:b/>
              </w:rPr>
              <w:t>2</w:t>
            </w:r>
            <w:r w:rsidR="005B53DF">
              <w:rPr>
                <w:b/>
              </w:rPr>
              <w:t>5</w:t>
            </w:r>
            <w:r>
              <w:rPr>
                <w:b/>
              </w:rPr>
              <w:t>-20</w:t>
            </w:r>
            <w:r w:rsidR="008D5782">
              <w:rPr>
                <w:b/>
              </w:rPr>
              <w:t>2</w:t>
            </w:r>
            <w:r w:rsidR="005B53DF">
              <w:rPr>
                <w:b/>
              </w:rPr>
              <w:t>6</w:t>
            </w:r>
          </w:p>
        </w:tc>
      </w:tr>
      <w:tr w:rsidR="009D470F" w14:paraId="722D2BE3" w14:textId="77777777">
        <w:trPr>
          <w:trHeight w:val="365"/>
        </w:trPr>
        <w:tc>
          <w:tcPr>
            <w:tcW w:w="15429" w:type="dxa"/>
            <w:gridSpan w:val="6"/>
          </w:tcPr>
          <w:p w14:paraId="0C77FCE2" w14:textId="77777777" w:rsidR="009D470F" w:rsidRDefault="009C5CF8" w:rsidP="009C05F1">
            <w:pPr>
              <w:pStyle w:val="TableParagraph"/>
              <w:spacing w:before="58"/>
              <w:rPr>
                <w:b/>
              </w:rPr>
            </w:pPr>
            <w:r>
              <w:rPr>
                <w:b/>
              </w:rPr>
              <w:t>i. Quality of teaching for all</w:t>
            </w:r>
          </w:p>
        </w:tc>
      </w:tr>
      <w:tr w:rsidR="009D470F" w14:paraId="6ADC8DC3" w14:textId="77777777">
        <w:trPr>
          <w:trHeight w:val="1125"/>
        </w:trPr>
        <w:tc>
          <w:tcPr>
            <w:tcW w:w="2236" w:type="dxa"/>
          </w:tcPr>
          <w:p w14:paraId="49F98FBC" w14:textId="77777777" w:rsidR="009D470F" w:rsidRDefault="009C5CF8">
            <w:pPr>
              <w:pStyle w:val="TableParagraph"/>
              <w:spacing w:before="58"/>
              <w:rPr>
                <w:b/>
              </w:rPr>
            </w:pPr>
            <w:r>
              <w:rPr>
                <w:b/>
              </w:rPr>
              <w:t>Desired outcome</w:t>
            </w:r>
          </w:p>
        </w:tc>
        <w:tc>
          <w:tcPr>
            <w:tcW w:w="3832" w:type="dxa"/>
            <w:gridSpan w:val="2"/>
          </w:tcPr>
          <w:p w14:paraId="060C0B46" w14:textId="77777777" w:rsidR="009D470F" w:rsidRDefault="009C5CF8">
            <w:pPr>
              <w:pStyle w:val="TableParagraph"/>
              <w:spacing w:before="58"/>
              <w:rPr>
                <w:b/>
              </w:rPr>
            </w:pPr>
            <w:r>
              <w:rPr>
                <w:b/>
              </w:rPr>
              <w:t>Chosen action/approach</w:t>
            </w:r>
          </w:p>
        </w:tc>
        <w:tc>
          <w:tcPr>
            <w:tcW w:w="3827" w:type="dxa"/>
          </w:tcPr>
          <w:p w14:paraId="17192618" w14:textId="77777777" w:rsidR="009D470F" w:rsidRDefault="009C5CF8">
            <w:pPr>
              <w:pStyle w:val="TableParagraph"/>
              <w:spacing w:before="58"/>
              <w:ind w:left="108" w:right="204"/>
            </w:pPr>
            <w:r>
              <w:rPr>
                <w:b/>
              </w:rPr>
              <w:t xml:space="preserve">Estimated impact: </w:t>
            </w:r>
            <w:r>
              <w:t>Did you meet the success criteria? Include impact on pupils not eligible for PP, if appropriate.</w:t>
            </w:r>
          </w:p>
        </w:tc>
        <w:tc>
          <w:tcPr>
            <w:tcW w:w="3687" w:type="dxa"/>
          </w:tcPr>
          <w:p w14:paraId="3AD719E5" w14:textId="77777777" w:rsidR="009D470F" w:rsidRDefault="009C5CF8">
            <w:pPr>
              <w:pStyle w:val="TableParagraph"/>
              <w:spacing w:before="58"/>
              <w:ind w:left="107"/>
              <w:rPr>
                <w:b/>
              </w:rPr>
            </w:pPr>
            <w:r>
              <w:rPr>
                <w:b/>
              </w:rPr>
              <w:t>Lessons learned</w:t>
            </w:r>
          </w:p>
          <w:p w14:paraId="6909425A" w14:textId="77777777" w:rsidR="009D470F" w:rsidRDefault="009C5CF8">
            <w:pPr>
              <w:pStyle w:val="TableParagraph"/>
              <w:spacing w:before="4" w:line="237" w:lineRule="auto"/>
              <w:ind w:left="107" w:right="138"/>
            </w:pPr>
            <w:r>
              <w:t>(and whether you will continue with this approach)</w:t>
            </w:r>
          </w:p>
        </w:tc>
        <w:tc>
          <w:tcPr>
            <w:tcW w:w="1847" w:type="dxa"/>
          </w:tcPr>
          <w:p w14:paraId="23436092" w14:textId="77777777" w:rsidR="009D470F" w:rsidRDefault="009C5CF8">
            <w:pPr>
              <w:pStyle w:val="TableParagraph"/>
              <w:spacing w:before="58"/>
              <w:ind w:left="107"/>
              <w:rPr>
                <w:b/>
              </w:rPr>
            </w:pPr>
            <w:r>
              <w:rPr>
                <w:b/>
              </w:rPr>
              <w:t>Cost</w:t>
            </w:r>
          </w:p>
        </w:tc>
      </w:tr>
      <w:tr w:rsidR="009D470F" w14:paraId="45FE334A" w14:textId="77777777">
        <w:trPr>
          <w:trHeight w:val="8067"/>
        </w:trPr>
        <w:tc>
          <w:tcPr>
            <w:tcW w:w="2236" w:type="dxa"/>
          </w:tcPr>
          <w:p w14:paraId="084A943E" w14:textId="163EE567" w:rsidR="00324005" w:rsidRPr="00147663" w:rsidRDefault="00324005" w:rsidP="00324005">
            <w:pPr>
              <w:pStyle w:val="TableParagraph"/>
              <w:numPr>
                <w:ilvl w:val="0"/>
                <w:numId w:val="8"/>
              </w:numPr>
              <w:tabs>
                <w:tab w:val="left" w:pos="376"/>
              </w:tabs>
              <w:ind w:right="521"/>
            </w:pPr>
            <w:r w:rsidRPr="00147663">
              <w:t xml:space="preserve">A. Improve communication, interaction and language skills </w:t>
            </w:r>
            <w:r w:rsidRPr="00147663">
              <w:rPr>
                <w:spacing w:val="-5"/>
              </w:rPr>
              <w:t xml:space="preserve">of </w:t>
            </w:r>
            <w:r w:rsidRPr="00147663">
              <w:t>pupils eligible for Pupil</w:t>
            </w:r>
            <w:r w:rsidRPr="00147663">
              <w:rPr>
                <w:spacing w:val="-2"/>
              </w:rPr>
              <w:t xml:space="preserve"> </w:t>
            </w:r>
            <w:r w:rsidRPr="00147663">
              <w:t>Premium.</w:t>
            </w:r>
          </w:p>
          <w:p w14:paraId="3025CD3D" w14:textId="77777777" w:rsidR="00324005" w:rsidRPr="00147663" w:rsidRDefault="00324005" w:rsidP="00324005">
            <w:pPr>
              <w:pStyle w:val="TableParagraph"/>
              <w:spacing w:before="0"/>
              <w:ind w:left="0"/>
              <w:rPr>
                <w:b/>
              </w:rPr>
            </w:pPr>
          </w:p>
          <w:p w14:paraId="353F7846" w14:textId="77777777" w:rsidR="00324005" w:rsidRPr="00147663" w:rsidRDefault="00324005" w:rsidP="00324005">
            <w:pPr>
              <w:pStyle w:val="TableParagraph"/>
              <w:numPr>
                <w:ilvl w:val="0"/>
                <w:numId w:val="8"/>
              </w:numPr>
              <w:tabs>
                <w:tab w:val="left" w:pos="376"/>
              </w:tabs>
              <w:spacing w:before="0"/>
              <w:ind w:right="104" w:firstLine="0"/>
            </w:pPr>
            <w:r w:rsidRPr="00147663">
              <w:t>Improve literacy (reading and writing) skills of pupils eligible for Pupil</w:t>
            </w:r>
            <w:r w:rsidRPr="00147663">
              <w:rPr>
                <w:spacing w:val="-2"/>
              </w:rPr>
              <w:t xml:space="preserve"> </w:t>
            </w:r>
            <w:r w:rsidRPr="00147663">
              <w:t>Premium.</w:t>
            </w:r>
          </w:p>
          <w:p w14:paraId="5EF5EA79" w14:textId="77777777" w:rsidR="00324005" w:rsidRPr="00147663" w:rsidRDefault="00324005" w:rsidP="00324005">
            <w:pPr>
              <w:pStyle w:val="TableParagraph"/>
              <w:spacing w:before="0"/>
              <w:ind w:left="0"/>
              <w:rPr>
                <w:b/>
              </w:rPr>
            </w:pPr>
          </w:p>
          <w:p w14:paraId="1B310405" w14:textId="77777777" w:rsidR="00324005" w:rsidRPr="00147663" w:rsidRDefault="00324005" w:rsidP="00324005">
            <w:pPr>
              <w:pStyle w:val="TableParagraph"/>
              <w:numPr>
                <w:ilvl w:val="0"/>
                <w:numId w:val="8"/>
              </w:numPr>
              <w:tabs>
                <w:tab w:val="left" w:pos="391"/>
              </w:tabs>
              <w:spacing w:before="1"/>
              <w:ind w:left="390" w:hanging="281"/>
            </w:pPr>
            <w:r w:rsidRPr="00147663">
              <w:t>Improve numeracy</w:t>
            </w:r>
          </w:p>
          <w:p w14:paraId="2A37720B" w14:textId="4273E20C" w:rsidR="009D470F" w:rsidRPr="00147663" w:rsidRDefault="00324005" w:rsidP="00324005">
            <w:pPr>
              <w:pStyle w:val="TableParagraph"/>
              <w:spacing w:before="58"/>
              <w:ind w:right="110"/>
            </w:pPr>
            <w:r w:rsidRPr="00147663">
              <w:t>skills of pupils eligible for Pupil Premium.</w:t>
            </w:r>
          </w:p>
        </w:tc>
        <w:tc>
          <w:tcPr>
            <w:tcW w:w="3832" w:type="dxa"/>
            <w:gridSpan w:val="2"/>
          </w:tcPr>
          <w:p w14:paraId="7C7F63EC" w14:textId="77777777" w:rsidR="00140DD0" w:rsidRPr="00147663" w:rsidRDefault="00140DD0" w:rsidP="002548BE">
            <w:pPr>
              <w:pStyle w:val="TableParagraph"/>
              <w:numPr>
                <w:ilvl w:val="0"/>
                <w:numId w:val="9"/>
              </w:numPr>
              <w:ind w:right="86"/>
            </w:pPr>
            <w:r w:rsidRPr="00147663">
              <w:t>Weekly teacher and key stage meetings to share best practice.</w:t>
            </w:r>
          </w:p>
          <w:p w14:paraId="545B7989" w14:textId="77777777" w:rsidR="00140DD0" w:rsidRPr="00147663" w:rsidRDefault="00140DD0" w:rsidP="002548BE">
            <w:pPr>
              <w:pStyle w:val="TableParagraph"/>
              <w:numPr>
                <w:ilvl w:val="0"/>
                <w:numId w:val="9"/>
              </w:numPr>
              <w:ind w:right="86"/>
            </w:pPr>
            <w:r w:rsidRPr="00147663">
              <w:t>Introduction of lead teacher for communication role to ensure continued and improved effectiveness of communication outcomes (TLR)</w:t>
            </w:r>
          </w:p>
          <w:p w14:paraId="7624CC97" w14:textId="77777777" w:rsidR="00140DD0" w:rsidRPr="00147663" w:rsidRDefault="00140DD0" w:rsidP="002548BE">
            <w:pPr>
              <w:pStyle w:val="TableParagraph"/>
              <w:numPr>
                <w:ilvl w:val="0"/>
                <w:numId w:val="9"/>
              </w:numPr>
              <w:spacing w:before="0"/>
              <w:ind w:right="367"/>
            </w:pPr>
            <w:r w:rsidRPr="00147663">
              <w:t>Literacy and numeracy teachers to meet termly to moderate pupil work samples.</w:t>
            </w:r>
          </w:p>
          <w:p w14:paraId="61ABE2AD" w14:textId="77777777" w:rsidR="00140DD0" w:rsidRPr="00147663" w:rsidRDefault="00140DD0" w:rsidP="002548BE">
            <w:pPr>
              <w:pStyle w:val="TableParagraph"/>
              <w:numPr>
                <w:ilvl w:val="0"/>
                <w:numId w:val="9"/>
              </w:numPr>
              <w:spacing w:before="0"/>
              <w:ind w:right="245"/>
            </w:pPr>
            <w:r w:rsidRPr="00147663">
              <w:t>All teachers and support staff are provided with access to a comprehensive programme of training and development with teachers having additional practice development time on their weekly timetable. Use of additional teacher to provide timetable capacity.</w:t>
            </w:r>
          </w:p>
          <w:p w14:paraId="6F5DFB5D" w14:textId="7E8EF0CC" w:rsidR="00140DD0" w:rsidRPr="00147663" w:rsidRDefault="00140DD0" w:rsidP="002548BE">
            <w:pPr>
              <w:pStyle w:val="TableParagraph"/>
              <w:numPr>
                <w:ilvl w:val="0"/>
                <w:numId w:val="9"/>
              </w:numPr>
              <w:spacing w:before="0"/>
              <w:ind w:right="245"/>
            </w:pPr>
            <w:r w:rsidRPr="00147663">
              <w:t>Continuation of assistant headteacher role with responsibility for quality of teaching learning</w:t>
            </w:r>
            <w:r w:rsidR="002548BE" w:rsidRPr="00147663">
              <w:t>.</w:t>
            </w:r>
          </w:p>
          <w:p w14:paraId="2DA974A4" w14:textId="77777777" w:rsidR="0086692F" w:rsidRPr="00147663" w:rsidRDefault="0043189B" w:rsidP="002548BE">
            <w:pPr>
              <w:pStyle w:val="TableParagraph"/>
              <w:numPr>
                <w:ilvl w:val="0"/>
                <w:numId w:val="9"/>
              </w:numPr>
              <w:tabs>
                <w:tab w:val="left" w:pos="829"/>
                <w:tab w:val="left" w:pos="830"/>
              </w:tabs>
              <w:spacing w:before="16"/>
              <w:ind w:right="263"/>
            </w:pPr>
            <w:r w:rsidRPr="00147663">
              <w:t>Triangulated monitoring to ascertain impact such as learning walks, progress data and book looks.</w:t>
            </w:r>
          </w:p>
          <w:p w14:paraId="37C71662" w14:textId="205682D3" w:rsidR="0043189B" w:rsidRPr="00147663" w:rsidRDefault="00143CC8" w:rsidP="002548BE">
            <w:pPr>
              <w:pStyle w:val="TableParagraph"/>
              <w:numPr>
                <w:ilvl w:val="0"/>
                <w:numId w:val="9"/>
              </w:numPr>
              <w:tabs>
                <w:tab w:val="left" w:pos="829"/>
                <w:tab w:val="left" w:pos="830"/>
              </w:tabs>
              <w:spacing w:before="16"/>
              <w:ind w:right="263"/>
            </w:pPr>
            <w:r w:rsidRPr="00147663">
              <w:t>Literacy and numeracy leaders to meet termly with colleagues from other special schools to share best practice and moderate pupil work</w:t>
            </w:r>
            <w:r w:rsidRPr="00147663">
              <w:rPr>
                <w:spacing w:val="-2"/>
              </w:rPr>
              <w:t xml:space="preserve"> </w:t>
            </w:r>
            <w:r w:rsidRPr="00147663">
              <w:t>samples.</w:t>
            </w:r>
          </w:p>
        </w:tc>
        <w:tc>
          <w:tcPr>
            <w:tcW w:w="3827" w:type="dxa"/>
          </w:tcPr>
          <w:p w14:paraId="27CD8143" w14:textId="17A32535" w:rsidR="00745043" w:rsidRPr="00BE6B2B" w:rsidRDefault="00745043" w:rsidP="00745043">
            <w:pPr>
              <w:pStyle w:val="TableParagraph"/>
              <w:spacing w:before="58"/>
              <w:ind w:left="108" w:right="313"/>
            </w:pPr>
            <w:r w:rsidRPr="00BE6B2B">
              <w:t xml:space="preserve">Percentages of PP pupils </w:t>
            </w:r>
            <w:r w:rsidR="00C5628C" w:rsidRPr="00BE6B2B">
              <w:t xml:space="preserve">achieving progress targets in speaking and listening </w:t>
            </w:r>
            <w:r w:rsidR="00504646" w:rsidRPr="00BE6B2B">
              <w:t xml:space="preserve">are </w:t>
            </w:r>
            <w:r w:rsidR="005D2F4F" w:rsidRPr="00BE6B2B">
              <w:t>in line with</w:t>
            </w:r>
            <w:r w:rsidR="00005EF6" w:rsidRPr="00BE6B2B">
              <w:t xml:space="preserve"> </w:t>
            </w:r>
            <w:r w:rsidR="007E55CB" w:rsidRPr="00BE6B2B">
              <w:t>NPP pupils</w:t>
            </w:r>
          </w:p>
          <w:p w14:paraId="62CA7F32" w14:textId="77777777" w:rsidR="00720A46" w:rsidRPr="00BE6B2B" w:rsidRDefault="00720A46" w:rsidP="00745043">
            <w:pPr>
              <w:pStyle w:val="TableParagraph"/>
              <w:spacing w:before="58"/>
              <w:ind w:left="108" w:right="313"/>
            </w:pPr>
          </w:p>
          <w:p w14:paraId="49FC531E" w14:textId="11F5F7FC" w:rsidR="00720A46" w:rsidRPr="00BE6B2B" w:rsidRDefault="00720A46" w:rsidP="00745043">
            <w:pPr>
              <w:pStyle w:val="TableParagraph"/>
              <w:spacing w:before="58"/>
              <w:ind w:left="108" w:right="313"/>
            </w:pPr>
            <w:r w:rsidRPr="00BE6B2B">
              <w:t xml:space="preserve">Percentages of PP pupils achieving communication and interaction targets are </w:t>
            </w:r>
            <w:r w:rsidR="005F5CD7" w:rsidRPr="00BE6B2B">
              <w:t>broadly in line with NPP</w:t>
            </w:r>
          </w:p>
          <w:p w14:paraId="70FF3BB9" w14:textId="77777777" w:rsidR="00720A46" w:rsidRPr="00BE6B2B" w:rsidRDefault="00720A46" w:rsidP="00745043">
            <w:pPr>
              <w:pStyle w:val="TableParagraph"/>
              <w:spacing w:before="58"/>
              <w:ind w:left="108" w:right="313"/>
            </w:pPr>
          </w:p>
          <w:p w14:paraId="4322CCFE" w14:textId="611F499A" w:rsidR="00C747F8" w:rsidRPr="00BE6B2B" w:rsidRDefault="00C747F8" w:rsidP="00C747F8">
            <w:pPr>
              <w:pStyle w:val="TableParagraph"/>
              <w:spacing w:before="58"/>
              <w:ind w:left="108" w:right="313"/>
            </w:pPr>
            <w:r w:rsidRPr="00BE6B2B">
              <w:t xml:space="preserve">Percentages of PP pupils achieving progress targets in reading </w:t>
            </w:r>
            <w:r w:rsidR="00DD73DF" w:rsidRPr="00BE6B2B">
              <w:t xml:space="preserve">are </w:t>
            </w:r>
            <w:r w:rsidR="00BE6B2B" w:rsidRPr="00BE6B2B">
              <w:t>higher than</w:t>
            </w:r>
            <w:r w:rsidR="00DD73DF" w:rsidRPr="00BE6B2B">
              <w:t xml:space="preserve"> </w:t>
            </w:r>
            <w:r w:rsidRPr="00BE6B2B">
              <w:t>NPP</w:t>
            </w:r>
          </w:p>
          <w:p w14:paraId="2F102461" w14:textId="77777777" w:rsidR="00720A46" w:rsidRPr="00BE6B2B" w:rsidRDefault="00720A46" w:rsidP="00745043">
            <w:pPr>
              <w:pStyle w:val="TableParagraph"/>
              <w:spacing w:before="58"/>
              <w:ind w:left="108" w:right="313"/>
            </w:pPr>
          </w:p>
          <w:p w14:paraId="0166982C" w14:textId="50F2EE6A" w:rsidR="00C747F8" w:rsidRPr="00BE6B2B" w:rsidRDefault="00C747F8" w:rsidP="00C747F8">
            <w:pPr>
              <w:pStyle w:val="TableParagraph"/>
              <w:spacing w:before="58"/>
              <w:ind w:left="108" w:right="313"/>
            </w:pPr>
            <w:r w:rsidRPr="00BE6B2B">
              <w:t xml:space="preserve">Percentages of PP pupils achieving progress targets in number </w:t>
            </w:r>
            <w:r w:rsidR="00980E07" w:rsidRPr="00BE6B2B">
              <w:t xml:space="preserve">are </w:t>
            </w:r>
            <w:r w:rsidR="00BE6B2B" w:rsidRPr="00BE6B2B">
              <w:t>in line with</w:t>
            </w:r>
            <w:r w:rsidR="009D11FC" w:rsidRPr="00BE6B2B">
              <w:t xml:space="preserve"> NPP</w:t>
            </w:r>
          </w:p>
          <w:p w14:paraId="19E1AAEA" w14:textId="77777777" w:rsidR="00C747F8" w:rsidRPr="00BE6B2B" w:rsidRDefault="00C747F8" w:rsidP="00745043">
            <w:pPr>
              <w:pStyle w:val="TableParagraph"/>
              <w:spacing w:before="58"/>
              <w:ind w:left="108" w:right="313"/>
            </w:pPr>
          </w:p>
          <w:p w14:paraId="38A726E2" w14:textId="77777777" w:rsidR="009D470F" w:rsidRPr="00BE6B2B" w:rsidRDefault="009D470F">
            <w:pPr>
              <w:pStyle w:val="TableParagraph"/>
              <w:spacing w:before="3"/>
              <w:ind w:left="0"/>
              <w:rPr>
                <w:b/>
              </w:rPr>
            </w:pPr>
          </w:p>
          <w:p w14:paraId="7F8B748E" w14:textId="2766AED0" w:rsidR="009D470F" w:rsidRPr="00BE6B2B" w:rsidRDefault="009D470F">
            <w:pPr>
              <w:pStyle w:val="TableParagraph"/>
              <w:spacing w:before="0"/>
              <w:ind w:left="108" w:right="93"/>
            </w:pPr>
          </w:p>
          <w:p w14:paraId="24035E3A" w14:textId="77777777" w:rsidR="009D470F" w:rsidRPr="00BE6B2B" w:rsidRDefault="009D470F">
            <w:pPr>
              <w:pStyle w:val="TableParagraph"/>
              <w:spacing w:before="2"/>
              <w:ind w:left="0"/>
              <w:rPr>
                <w:b/>
              </w:rPr>
            </w:pPr>
          </w:p>
          <w:p w14:paraId="3042AD9D" w14:textId="6704BC71" w:rsidR="009D470F" w:rsidRPr="00147663" w:rsidRDefault="009C5CF8">
            <w:pPr>
              <w:pStyle w:val="TableParagraph"/>
              <w:spacing w:before="0"/>
              <w:ind w:left="108"/>
              <w:rPr>
                <w:b/>
                <w:bCs/>
                <w:color w:val="EE0000"/>
              </w:rPr>
            </w:pPr>
            <w:r w:rsidRPr="00BE6B2B">
              <w:rPr>
                <w:b/>
                <w:bCs/>
              </w:rPr>
              <w:t>Success criteria:</w:t>
            </w:r>
            <w:r w:rsidR="00720A46" w:rsidRPr="00BE6B2B">
              <w:rPr>
                <w:b/>
                <w:bCs/>
              </w:rPr>
              <w:t xml:space="preserve"> </w:t>
            </w:r>
            <w:r w:rsidR="00980E07" w:rsidRPr="00BE6B2B">
              <w:rPr>
                <w:b/>
                <w:bCs/>
              </w:rPr>
              <w:t>met</w:t>
            </w:r>
          </w:p>
        </w:tc>
        <w:tc>
          <w:tcPr>
            <w:tcW w:w="3687" w:type="dxa"/>
          </w:tcPr>
          <w:p w14:paraId="7ACF58D3" w14:textId="72F7F6E7" w:rsidR="00FC529F" w:rsidRPr="00A9466E" w:rsidRDefault="00BE6B2B" w:rsidP="00FC529F">
            <w:pPr>
              <w:pStyle w:val="TableParagraph"/>
              <w:spacing w:before="0" w:line="242" w:lineRule="auto"/>
              <w:ind w:left="0" w:right="774"/>
              <w:rPr>
                <w:color w:val="EE0000"/>
              </w:rPr>
            </w:pPr>
            <w:r w:rsidRPr="00BE6B2B">
              <w:t>This strategy has been successful and will continue in the 26-27 academic year</w:t>
            </w:r>
          </w:p>
        </w:tc>
        <w:tc>
          <w:tcPr>
            <w:tcW w:w="1847" w:type="dxa"/>
          </w:tcPr>
          <w:p w14:paraId="1230EA44" w14:textId="77777777" w:rsidR="00351FA9" w:rsidRPr="00147663" w:rsidRDefault="00351FA9" w:rsidP="00351FA9">
            <w:pPr>
              <w:pStyle w:val="TableParagraph"/>
              <w:spacing w:before="0"/>
              <w:ind w:left="0"/>
            </w:pPr>
            <w:r w:rsidRPr="00147663">
              <w:t>£42,000</w:t>
            </w:r>
          </w:p>
          <w:p w14:paraId="7997EFC4" w14:textId="77777777" w:rsidR="00351FA9" w:rsidRPr="00A9466E" w:rsidRDefault="00351FA9" w:rsidP="00351FA9">
            <w:pPr>
              <w:pStyle w:val="TableParagraph"/>
              <w:spacing w:before="0"/>
              <w:rPr>
                <w:color w:val="EE0000"/>
              </w:rPr>
            </w:pPr>
          </w:p>
          <w:p w14:paraId="154CFFCE" w14:textId="0AF62283" w:rsidR="00385503" w:rsidRPr="00A9466E" w:rsidRDefault="00385503" w:rsidP="00351FA9">
            <w:pPr>
              <w:pStyle w:val="TableParagraph"/>
              <w:spacing w:before="0"/>
              <w:ind w:left="0"/>
              <w:rPr>
                <w:color w:val="EE0000"/>
              </w:rPr>
            </w:pPr>
          </w:p>
        </w:tc>
      </w:tr>
    </w:tbl>
    <w:p w14:paraId="4402733A" w14:textId="77777777" w:rsidR="009D470F" w:rsidRDefault="009D470F">
      <w:pPr>
        <w:sectPr w:rsidR="009D470F">
          <w:pgSz w:w="16840" w:h="11910" w:orient="landscape"/>
          <w:pgMar w:top="70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3831"/>
        <w:gridCol w:w="3826"/>
        <w:gridCol w:w="3686"/>
        <w:gridCol w:w="1846"/>
      </w:tblGrid>
      <w:tr w:rsidR="009D470F" w14:paraId="25AE50B1" w14:textId="77777777">
        <w:trPr>
          <w:trHeight w:val="360"/>
        </w:trPr>
        <w:tc>
          <w:tcPr>
            <w:tcW w:w="15425" w:type="dxa"/>
            <w:gridSpan w:val="5"/>
          </w:tcPr>
          <w:p w14:paraId="2D0B4DA4" w14:textId="77777777" w:rsidR="009D470F" w:rsidRDefault="009C5CF8">
            <w:pPr>
              <w:pStyle w:val="TableParagraph"/>
              <w:ind w:left="210"/>
              <w:rPr>
                <w:b/>
              </w:rPr>
            </w:pPr>
            <w:r>
              <w:rPr>
                <w:b/>
              </w:rPr>
              <w:lastRenderedPageBreak/>
              <w:t>ii. Targeted support</w:t>
            </w:r>
          </w:p>
        </w:tc>
      </w:tr>
      <w:tr w:rsidR="009D470F" w14:paraId="1397B57C" w14:textId="77777777">
        <w:trPr>
          <w:trHeight w:val="1125"/>
        </w:trPr>
        <w:tc>
          <w:tcPr>
            <w:tcW w:w="2236" w:type="dxa"/>
          </w:tcPr>
          <w:p w14:paraId="2B5A4E0D" w14:textId="77777777" w:rsidR="009D470F" w:rsidRDefault="009C5CF8">
            <w:pPr>
              <w:pStyle w:val="TableParagraph"/>
              <w:rPr>
                <w:b/>
              </w:rPr>
            </w:pPr>
            <w:r>
              <w:rPr>
                <w:b/>
              </w:rPr>
              <w:t>Desired outcome</w:t>
            </w:r>
          </w:p>
        </w:tc>
        <w:tc>
          <w:tcPr>
            <w:tcW w:w="3831" w:type="dxa"/>
          </w:tcPr>
          <w:p w14:paraId="42710198" w14:textId="77777777" w:rsidR="009D470F" w:rsidRDefault="009C5CF8">
            <w:pPr>
              <w:pStyle w:val="TableParagraph"/>
              <w:rPr>
                <w:b/>
              </w:rPr>
            </w:pPr>
            <w:r>
              <w:rPr>
                <w:b/>
              </w:rPr>
              <w:t>Chosen action/approach</w:t>
            </w:r>
          </w:p>
        </w:tc>
        <w:tc>
          <w:tcPr>
            <w:tcW w:w="3826" w:type="dxa"/>
          </w:tcPr>
          <w:p w14:paraId="0456F8E4" w14:textId="77777777" w:rsidR="009D470F" w:rsidRDefault="009C5CF8">
            <w:pPr>
              <w:pStyle w:val="TableParagraph"/>
              <w:ind w:right="201"/>
            </w:pPr>
            <w:r>
              <w:rPr>
                <w:b/>
              </w:rPr>
              <w:t xml:space="preserve">Estimated impact: </w:t>
            </w:r>
            <w:r>
              <w:t>Did you meet the success criteria? Include impact on pupils not eligible for PP, if appropriate.</w:t>
            </w:r>
          </w:p>
        </w:tc>
        <w:tc>
          <w:tcPr>
            <w:tcW w:w="3686" w:type="dxa"/>
          </w:tcPr>
          <w:p w14:paraId="1797000C" w14:textId="77777777" w:rsidR="009D470F" w:rsidRDefault="009C5CF8">
            <w:pPr>
              <w:pStyle w:val="TableParagraph"/>
              <w:spacing w:line="251" w:lineRule="exact"/>
              <w:ind w:left="109"/>
              <w:rPr>
                <w:b/>
              </w:rPr>
            </w:pPr>
            <w:r>
              <w:rPr>
                <w:b/>
              </w:rPr>
              <w:t>Lessons learned</w:t>
            </w:r>
          </w:p>
          <w:p w14:paraId="16E98F33" w14:textId="77777777" w:rsidR="009D470F" w:rsidRDefault="009C5CF8">
            <w:pPr>
              <w:pStyle w:val="TableParagraph"/>
              <w:spacing w:before="0" w:line="242" w:lineRule="auto"/>
              <w:ind w:left="109"/>
            </w:pPr>
            <w:r>
              <w:t>(and whether you will continue with this approach)</w:t>
            </w:r>
          </w:p>
        </w:tc>
        <w:tc>
          <w:tcPr>
            <w:tcW w:w="1846" w:type="dxa"/>
          </w:tcPr>
          <w:p w14:paraId="19274BE8" w14:textId="77777777" w:rsidR="009D470F" w:rsidRDefault="009C5CF8">
            <w:pPr>
              <w:pStyle w:val="TableParagraph"/>
              <w:rPr>
                <w:b/>
              </w:rPr>
            </w:pPr>
            <w:r>
              <w:rPr>
                <w:b/>
              </w:rPr>
              <w:t>Cost</w:t>
            </w:r>
          </w:p>
        </w:tc>
      </w:tr>
      <w:tr w:rsidR="00B02D19" w14:paraId="35596CD4" w14:textId="77777777" w:rsidTr="00CE7DBA">
        <w:trPr>
          <w:trHeight w:val="8738"/>
        </w:trPr>
        <w:tc>
          <w:tcPr>
            <w:tcW w:w="2236" w:type="dxa"/>
            <w:vMerge w:val="restart"/>
          </w:tcPr>
          <w:p w14:paraId="7C22475F" w14:textId="77777777" w:rsidR="00B02D19" w:rsidRPr="00147663" w:rsidRDefault="00B02D19" w:rsidP="00B75663">
            <w:pPr>
              <w:pStyle w:val="TableParagraph"/>
              <w:ind w:right="503"/>
            </w:pPr>
            <w:r w:rsidRPr="00147663">
              <w:t>A. Improve communication, interaction and language skills of</w:t>
            </w:r>
          </w:p>
          <w:p w14:paraId="6D1BB3C9" w14:textId="77777777" w:rsidR="00B02D19" w:rsidRPr="00147663" w:rsidRDefault="00B02D19" w:rsidP="00B75663">
            <w:pPr>
              <w:pStyle w:val="TableParagraph"/>
              <w:spacing w:line="242" w:lineRule="auto"/>
              <w:ind w:right="420"/>
            </w:pPr>
            <w:r w:rsidRPr="00147663">
              <w:t>pupils eligible for Pupil Premium.</w:t>
            </w:r>
          </w:p>
          <w:p w14:paraId="5ACD09D3" w14:textId="77777777" w:rsidR="00B02D19" w:rsidRPr="00147663" w:rsidRDefault="00B02D19" w:rsidP="00B75663">
            <w:pPr>
              <w:pStyle w:val="TableParagraph"/>
              <w:spacing w:before="6"/>
              <w:ind w:left="0"/>
              <w:rPr>
                <w:b/>
                <w:sz w:val="21"/>
              </w:rPr>
            </w:pPr>
          </w:p>
          <w:p w14:paraId="06FEBB66" w14:textId="77777777" w:rsidR="00B02D19" w:rsidRPr="00147663" w:rsidRDefault="00B02D19" w:rsidP="00B75663">
            <w:pPr>
              <w:pStyle w:val="TableParagraph"/>
              <w:spacing w:before="56" w:line="237" w:lineRule="auto"/>
              <w:ind w:right="151"/>
            </w:pPr>
            <w:r w:rsidRPr="00147663">
              <w:t>B. Improve literacy (reading and writing) skills of pupils eligible for Pupil Premium.</w:t>
            </w:r>
          </w:p>
          <w:p w14:paraId="1BA72F50" w14:textId="77777777" w:rsidR="00B02D19" w:rsidRPr="00147663" w:rsidRDefault="00B02D19" w:rsidP="00B75663">
            <w:pPr>
              <w:pStyle w:val="TableParagraph"/>
              <w:spacing w:before="6"/>
              <w:ind w:left="0"/>
            </w:pPr>
          </w:p>
          <w:p w14:paraId="3E1A2459" w14:textId="5FE6285C" w:rsidR="00B02D19" w:rsidRPr="00147663" w:rsidRDefault="00B02D19" w:rsidP="00B02D19">
            <w:pPr>
              <w:pStyle w:val="TableParagraph"/>
              <w:spacing w:before="6"/>
            </w:pPr>
            <w:r w:rsidRPr="00147663">
              <w:t>C. Improve numeracy skills of pupils eligible for Pupil Premium.</w:t>
            </w:r>
          </w:p>
        </w:tc>
        <w:tc>
          <w:tcPr>
            <w:tcW w:w="3831" w:type="dxa"/>
            <w:vMerge w:val="restart"/>
          </w:tcPr>
          <w:p w14:paraId="3CDC869C" w14:textId="77777777" w:rsidR="00B02D19" w:rsidRPr="00147663" w:rsidRDefault="00B02D19" w:rsidP="00B75663">
            <w:pPr>
              <w:pStyle w:val="TableParagraph"/>
              <w:spacing w:before="0"/>
              <w:ind w:right="122"/>
            </w:pPr>
            <w:r w:rsidRPr="00147663">
              <w:t>Use of additional teacher for Key Stage 3 to enable an extra class and therefore create smaller groups</w:t>
            </w:r>
          </w:p>
          <w:p w14:paraId="568F324F" w14:textId="77777777" w:rsidR="00B02D19" w:rsidRPr="00147663" w:rsidRDefault="00B02D19" w:rsidP="00B75663">
            <w:pPr>
              <w:pStyle w:val="TableParagraph"/>
              <w:spacing w:before="0"/>
              <w:ind w:right="122"/>
            </w:pPr>
            <w:r w:rsidRPr="00147663">
              <w:t>Employ 2 additional ETAs to allow timetable capacity for interventions in</w:t>
            </w:r>
          </w:p>
          <w:p w14:paraId="4E89E33B" w14:textId="77777777" w:rsidR="00B02D19" w:rsidRPr="00147663" w:rsidRDefault="00B02D19" w:rsidP="00FD720B">
            <w:pPr>
              <w:pStyle w:val="TableParagraph"/>
              <w:ind w:right="122"/>
            </w:pPr>
            <w:r w:rsidRPr="00147663">
              <w:t>Use of one additional ETA within Key Stages 1 and 2 to deliver weekly one to one and small group sessions in English and Maths, in addition to standard</w:t>
            </w:r>
            <w:r w:rsidRPr="00147663">
              <w:rPr>
                <w:spacing w:val="-7"/>
              </w:rPr>
              <w:t xml:space="preserve"> </w:t>
            </w:r>
            <w:r w:rsidRPr="00147663">
              <w:t>lessons</w:t>
            </w:r>
          </w:p>
          <w:p w14:paraId="4A339017" w14:textId="77777777" w:rsidR="00B02D19" w:rsidRPr="00147663" w:rsidRDefault="00B02D19" w:rsidP="00804E88">
            <w:pPr>
              <w:pStyle w:val="TableParagraph"/>
              <w:spacing w:before="0"/>
              <w:ind w:right="122"/>
            </w:pPr>
            <w:r w:rsidRPr="00147663">
              <w:t>Use of one additional ETA within Key Stages 3 and 4 to deliver weekly one to one and small group sessions in English and Maths, in addition to standard</w:t>
            </w:r>
            <w:r w:rsidRPr="00147663">
              <w:rPr>
                <w:spacing w:val="-7"/>
              </w:rPr>
              <w:t xml:space="preserve"> </w:t>
            </w:r>
            <w:r w:rsidRPr="00147663">
              <w:t>lessons</w:t>
            </w:r>
          </w:p>
          <w:p w14:paraId="6D275E42" w14:textId="77777777" w:rsidR="00B02D19" w:rsidRPr="00147663" w:rsidRDefault="00B02D19" w:rsidP="00B4321E">
            <w:pPr>
              <w:pStyle w:val="TableParagraph"/>
              <w:spacing w:before="0"/>
              <w:ind w:right="122"/>
            </w:pPr>
            <w:r w:rsidRPr="00147663">
              <w:t>Continuation of lead English and Maths teaching assistant role to ensure improved effectiveness of targeted interventions and in class support.</w:t>
            </w:r>
          </w:p>
          <w:p w14:paraId="40C009F1" w14:textId="64B163B9" w:rsidR="00B02D19" w:rsidRPr="00147663" w:rsidRDefault="00B02D19" w:rsidP="00B75663">
            <w:pPr>
              <w:pStyle w:val="TableParagraph"/>
              <w:spacing w:before="0"/>
              <w:ind w:right="122"/>
            </w:pPr>
          </w:p>
        </w:tc>
        <w:tc>
          <w:tcPr>
            <w:tcW w:w="3826" w:type="dxa"/>
            <w:vMerge w:val="restart"/>
          </w:tcPr>
          <w:p w14:paraId="4846A85F" w14:textId="09FD215B" w:rsidR="00F95950" w:rsidRPr="003108F1" w:rsidRDefault="00F95950" w:rsidP="00F95950">
            <w:pPr>
              <w:pStyle w:val="TableParagraph"/>
              <w:spacing w:before="58"/>
              <w:ind w:left="108" w:right="313"/>
            </w:pPr>
            <w:r w:rsidRPr="003108F1">
              <w:t xml:space="preserve">Percentages of PP pupils achieving progress targets in speaking and listening </w:t>
            </w:r>
            <w:r w:rsidR="003108F1" w:rsidRPr="003108F1">
              <w:t>are in line with</w:t>
            </w:r>
            <w:r w:rsidRPr="003108F1">
              <w:t xml:space="preserve"> NPP</w:t>
            </w:r>
          </w:p>
          <w:p w14:paraId="59B616C8" w14:textId="77777777" w:rsidR="00F95950" w:rsidRPr="00A9466E" w:rsidRDefault="00F95950" w:rsidP="00F95950">
            <w:pPr>
              <w:pStyle w:val="TableParagraph"/>
              <w:spacing w:before="58"/>
              <w:ind w:left="108" w:right="313"/>
              <w:rPr>
                <w:color w:val="EE0000"/>
              </w:rPr>
            </w:pPr>
          </w:p>
          <w:p w14:paraId="175FD9DF" w14:textId="28FE8B92" w:rsidR="002C2D30" w:rsidRPr="003108F1" w:rsidRDefault="00F95950" w:rsidP="002C2D30">
            <w:pPr>
              <w:pStyle w:val="TableParagraph"/>
              <w:spacing w:before="58"/>
              <w:ind w:left="108" w:right="313"/>
            </w:pPr>
            <w:r w:rsidRPr="003108F1">
              <w:t xml:space="preserve">Percentages of PP pupils achieving communication and interaction targets are </w:t>
            </w:r>
            <w:r w:rsidR="003108F1" w:rsidRPr="003108F1">
              <w:t xml:space="preserve">broadly </w:t>
            </w:r>
            <w:r w:rsidR="005628A5" w:rsidRPr="003108F1">
              <w:t>in line with</w:t>
            </w:r>
            <w:r w:rsidRPr="003108F1">
              <w:t xml:space="preserve"> NPP</w:t>
            </w:r>
          </w:p>
          <w:p w14:paraId="1F990C95" w14:textId="77777777" w:rsidR="00F95950" w:rsidRPr="00A9466E" w:rsidRDefault="00F95950" w:rsidP="00F95950">
            <w:pPr>
              <w:pStyle w:val="TableParagraph"/>
              <w:spacing w:before="58"/>
              <w:ind w:left="108" w:right="313"/>
              <w:rPr>
                <w:color w:val="EE0000"/>
              </w:rPr>
            </w:pPr>
          </w:p>
          <w:p w14:paraId="4D847EE1" w14:textId="2FA69765" w:rsidR="00F95950" w:rsidRPr="00354B14" w:rsidRDefault="00F95950" w:rsidP="00F95950">
            <w:pPr>
              <w:pStyle w:val="TableParagraph"/>
              <w:spacing w:before="58"/>
              <w:ind w:left="108" w:right="313"/>
            </w:pPr>
            <w:r w:rsidRPr="00354B14">
              <w:t xml:space="preserve">Percentages of PP pupils achieving progress targets in reading are </w:t>
            </w:r>
            <w:r w:rsidR="00354B14" w:rsidRPr="00354B14">
              <w:t>higher than</w:t>
            </w:r>
            <w:r w:rsidR="000707FC" w:rsidRPr="00354B14">
              <w:t xml:space="preserve"> </w:t>
            </w:r>
            <w:r w:rsidRPr="00354B14">
              <w:t>NPP</w:t>
            </w:r>
          </w:p>
          <w:p w14:paraId="48AB90DC" w14:textId="77777777" w:rsidR="002C2D30" w:rsidRPr="00354B14" w:rsidRDefault="002C2D30" w:rsidP="002C2D30">
            <w:pPr>
              <w:pStyle w:val="TableParagraph"/>
              <w:spacing w:before="58"/>
              <w:ind w:left="108" w:right="313"/>
            </w:pPr>
          </w:p>
          <w:p w14:paraId="6C3C1867" w14:textId="022EE186" w:rsidR="002C2D30" w:rsidRPr="00354B14" w:rsidRDefault="002C2D30" w:rsidP="002C2D30">
            <w:pPr>
              <w:pStyle w:val="TableParagraph"/>
              <w:spacing w:before="58"/>
              <w:ind w:left="108" w:right="313"/>
            </w:pPr>
            <w:r w:rsidRPr="00354B14">
              <w:t>Percentages of PP pupils achieving writing targets are in line with NPP</w:t>
            </w:r>
          </w:p>
          <w:p w14:paraId="6F0453E7" w14:textId="77777777" w:rsidR="00F95950" w:rsidRPr="00A9466E" w:rsidRDefault="00F95950" w:rsidP="00F95950">
            <w:pPr>
              <w:pStyle w:val="TableParagraph"/>
              <w:spacing w:before="58"/>
              <w:ind w:left="108" w:right="313"/>
              <w:rPr>
                <w:color w:val="EE0000"/>
              </w:rPr>
            </w:pPr>
          </w:p>
          <w:p w14:paraId="1413C0C7" w14:textId="7C467F7C" w:rsidR="00F95950" w:rsidRPr="003325F3" w:rsidRDefault="00F95950" w:rsidP="00F95950">
            <w:pPr>
              <w:pStyle w:val="TableParagraph"/>
              <w:spacing w:before="58"/>
              <w:ind w:left="108" w:right="313"/>
            </w:pPr>
            <w:r w:rsidRPr="003325F3">
              <w:t xml:space="preserve">Percentages of PP pupils achieving progress targets in number are </w:t>
            </w:r>
            <w:r w:rsidR="003325F3" w:rsidRPr="003325F3">
              <w:t>in line</w:t>
            </w:r>
            <w:r w:rsidRPr="003325F3">
              <w:t xml:space="preserve"> NPP</w:t>
            </w:r>
          </w:p>
          <w:p w14:paraId="54D74F82" w14:textId="77777777" w:rsidR="00F95950" w:rsidRPr="003325F3" w:rsidRDefault="00F95950" w:rsidP="00F95950">
            <w:pPr>
              <w:pStyle w:val="TableParagraph"/>
              <w:spacing w:before="58"/>
              <w:ind w:left="108" w:right="313"/>
            </w:pPr>
          </w:p>
          <w:p w14:paraId="6312176D" w14:textId="77777777" w:rsidR="00F95950" w:rsidRPr="003325F3" w:rsidRDefault="00F95950" w:rsidP="00F95950">
            <w:pPr>
              <w:pStyle w:val="TableParagraph"/>
              <w:spacing w:before="3"/>
              <w:ind w:left="0"/>
            </w:pPr>
          </w:p>
          <w:p w14:paraId="48198B56" w14:textId="77777777" w:rsidR="00F95950" w:rsidRPr="003325F3" w:rsidRDefault="00F95950" w:rsidP="00F95950">
            <w:pPr>
              <w:pStyle w:val="TableParagraph"/>
              <w:spacing w:before="0"/>
              <w:ind w:left="108" w:right="93"/>
            </w:pPr>
          </w:p>
          <w:p w14:paraId="17033ACF" w14:textId="77777777" w:rsidR="00F95950" w:rsidRPr="003325F3" w:rsidRDefault="00F95950" w:rsidP="00F95950">
            <w:pPr>
              <w:pStyle w:val="TableParagraph"/>
              <w:spacing w:before="2"/>
              <w:ind w:left="0"/>
            </w:pPr>
          </w:p>
          <w:p w14:paraId="2BEF21DF" w14:textId="4D9525CB" w:rsidR="00B02D19" w:rsidRPr="00147663" w:rsidRDefault="00F95950" w:rsidP="00F95950">
            <w:pPr>
              <w:pStyle w:val="TableParagraph"/>
              <w:spacing w:before="0"/>
              <w:rPr>
                <w:b/>
                <w:bCs/>
                <w:color w:val="EE0000"/>
              </w:rPr>
            </w:pPr>
            <w:r w:rsidRPr="003325F3">
              <w:rPr>
                <w:b/>
                <w:bCs/>
              </w:rPr>
              <w:t>Success criteria: met</w:t>
            </w:r>
          </w:p>
        </w:tc>
        <w:tc>
          <w:tcPr>
            <w:tcW w:w="3686" w:type="dxa"/>
          </w:tcPr>
          <w:p w14:paraId="156E3C6B" w14:textId="07B26819" w:rsidR="00B02D19" w:rsidRPr="00A9466E" w:rsidRDefault="003325F3" w:rsidP="00772503">
            <w:pPr>
              <w:pStyle w:val="TableParagraph"/>
              <w:spacing w:before="0"/>
              <w:ind w:left="0" w:right="86"/>
              <w:rPr>
                <w:color w:val="EE0000"/>
              </w:rPr>
            </w:pPr>
            <w:r w:rsidRPr="00BE6B2B">
              <w:t>This strategy has been successful and will continue in the 26-27 academic year</w:t>
            </w:r>
          </w:p>
        </w:tc>
        <w:tc>
          <w:tcPr>
            <w:tcW w:w="1846" w:type="dxa"/>
          </w:tcPr>
          <w:p w14:paraId="5703EA05" w14:textId="77777777" w:rsidR="00B02D19" w:rsidRPr="00147663" w:rsidRDefault="00B02D19" w:rsidP="00B75663">
            <w:pPr>
              <w:pStyle w:val="TableParagraph"/>
              <w:spacing w:before="0"/>
            </w:pPr>
            <w:r w:rsidRPr="00147663">
              <w:t>£42,000</w:t>
            </w:r>
          </w:p>
          <w:p w14:paraId="4C35A53F" w14:textId="77777777" w:rsidR="00B02D19" w:rsidRPr="00147663" w:rsidRDefault="00B02D19" w:rsidP="00B75663">
            <w:pPr>
              <w:pStyle w:val="TableParagraph"/>
              <w:spacing w:before="0"/>
            </w:pPr>
          </w:p>
          <w:p w14:paraId="41109CBA" w14:textId="41113D26" w:rsidR="00B02D19" w:rsidRPr="00A9466E" w:rsidRDefault="00B02D19" w:rsidP="00B75663">
            <w:pPr>
              <w:pStyle w:val="TableParagraph"/>
              <w:rPr>
                <w:color w:val="EE0000"/>
              </w:rPr>
            </w:pPr>
            <w:r w:rsidRPr="00147663">
              <w:t>£44,520</w:t>
            </w:r>
          </w:p>
        </w:tc>
      </w:tr>
      <w:tr w:rsidR="00B02D19" w14:paraId="1BAE3D62" w14:textId="77777777">
        <w:trPr>
          <w:trHeight w:val="3791"/>
        </w:trPr>
        <w:tc>
          <w:tcPr>
            <w:tcW w:w="2236" w:type="dxa"/>
            <w:vMerge/>
          </w:tcPr>
          <w:p w14:paraId="70D4F272" w14:textId="436BB7B2" w:rsidR="00B02D19" w:rsidRDefault="00B02D19" w:rsidP="00B75663">
            <w:pPr>
              <w:pStyle w:val="TableParagraph"/>
              <w:spacing w:before="6"/>
              <w:ind w:left="0"/>
              <w:rPr>
                <w:b/>
                <w:sz w:val="21"/>
              </w:rPr>
            </w:pPr>
          </w:p>
        </w:tc>
        <w:tc>
          <w:tcPr>
            <w:tcW w:w="3831" w:type="dxa"/>
            <w:vMerge/>
          </w:tcPr>
          <w:p w14:paraId="3465ED09" w14:textId="77777777" w:rsidR="00B02D19" w:rsidRDefault="00B02D19" w:rsidP="00B75663">
            <w:pPr>
              <w:pStyle w:val="TableParagraph"/>
              <w:spacing w:before="0"/>
              <w:ind w:right="122"/>
            </w:pPr>
          </w:p>
        </w:tc>
        <w:tc>
          <w:tcPr>
            <w:tcW w:w="3826" w:type="dxa"/>
            <w:vMerge/>
          </w:tcPr>
          <w:p w14:paraId="45434238" w14:textId="77777777" w:rsidR="00B02D19" w:rsidRDefault="00B02D19" w:rsidP="00B75663">
            <w:pPr>
              <w:pStyle w:val="TableParagraph"/>
              <w:ind w:right="127"/>
            </w:pPr>
          </w:p>
        </w:tc>
        <w:tc>
          <w:tcPr>
            <w:tcW w:w="3686" w:type="dxa"/>
          </w:tcPr>
          <w:p w14:paraId="405030EA" w14:textId="77777777" w:rsidR="00B02D19" w:rsidRDefault="00B02D19" w:rsidP="00772503">
            <w:pPr>
              <w:pStyle w:val="TableParagraph"/>
              <w:spacing w:before="0"/>
              <w:ind w:left="0" w:right="86"/>
            </w:pPr>
          </w:p>
        </w:tc>
        <w:tc>
          <w:tcPr>
            <w:tcW w:w="1846" w:type="dxa"/>
          </w:tcPr>
          <w:p w14:paraId="5F71614A" w14:textId="77777777" w:rsidR="00B02D19" w:rsidRDefault="00B02D19" w:rsidP="00772503">
            <w:pPr>
              <w:pStyle w:val="TableParagraph"/>
              <w:ind w:left="0"/>
            </w:pPr>
          </w:p>
        </w:tc>
      </w:tr>
    </w:tbl>
    <w:p w14:paraId="6D157F2C"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3831"/>
        <w:gridCol w:w="3826"/>
        <w:gridCol w:w="3686"/>
        <w:gridCol w:w="1846"/>
      </w:tblGrid>
      <w:tr w:rsidR="009D470F" w14:paraId="1D57F551" w14:textId="77777777">
        <w:trPr>
          <w:trHeight w:val="360"/>
        </w:trPr>
        <w:tc>
          <w:tcPr>
            <w:tcW w:w="15425" w:type="dxa"/>
            <w:gridSpan w:val="5"/>
          </w:tcPr>
          <w:p w14:paraId="6CBCAD79" w14:textId="77777777" w:rsidR="009D470F" w:rsidRDefault="009C5CF8">
            <w:pPr>
              <w:pStyle w:val="TableParagraph"/>
              <w:ind w:left="150"/>
              <w:rPr>
                <w:b/>
              </w:rPr>
            </w:pPr>
            <w:r>
              <w:rPr>
                <w:b/>
              </w:rPr>
              <w:lastRenderedPageBreak/>
              <w:t>iii. Other approaches (including links to personal, social and emotional wellbeing)</w:t>
            </w:r>
          </w:p>
        </w:tc>
      </w:tr>
      <w:tr w:rsidR="009D470F" w14:paraId="2F7B9B57" w14:textId="77777777">
        <w:trPr>
          <w:trHeight w:val="1125"/>
        </w:trPr>
        <w:tc>
          <w:tcPr>
            <w:tcW w:w="2236" w:type="dxa"/>
          </w:tcPr>
          <w:p w14:paraId="526AEFBA" w14:textId="77777777" w:rsidR="009D470F" w:rsidRDefault="009C5CF8">
            <w:pPr>
              <w:pStyle w:val="TableParagraph"/>
              <w:rPr>
                <w:b/>
              </w:rPr>
            </w:pPr>
            <w:r>
              <w:rPr>
                <w:b/>
              </w:rPr>
              <w:t>Desired outcome</w:t>
            </w:r>
          </w:p>
        </w:tc>
        <w:tc>
          <w:tcPr>
            <w:tcW w:w="3831" w:type="dxa"/>
          </w:tcPr>
          <w:p w14:paraId="6B7BA176" w14:textId="77777777" w:rsidR="009D470F" w:rsidRDefault="009C5CF8">
            <w:pPr>
              <w:pStyle w:val="TableParagraph"/>
              <w:rPr>
                <w:b/>
              </w:rPr>
            </w:pPr>
            <w:r>
              <w:rPr>
                <w:b/>
              </w:rPr>
              <w:t>Chosen action/approach</w:t>
            </w:r>
          </w:p>
        </w:tc>
        <w:tc>
          <w:tcPr>
            <w:tcW w:w="3826" w:type="dxa"/>
          </w:tcPr>
          <w:p w14:paraId="00EE257B" w14:textId="77777777" w:rsidR="009D470F" w:rsidRDefault="009C5CF8">
            <w:pPr>
              <w:pStyle w:val="TableParagraph"/>
              <w:ind w:right="201"/>
            </w:pPr>
            <w:r>
              <w:rPr>
                <w:b/>
              </w:rPr>
              <w:t xml:space="preserve">Estimated impact: </w:t>
            </w:r>
            <w:r>
              <w:t>Did you meet the success criteria? Include impact on pupils not eligible for PP, if appropriate</w:t>
            </w:r>
          </w:p>
        </w:tc>
        <w:tc>
          <w:tcPr>
            <w:tcW w:w="3686" w:type="dxa"/>
          </w:tcPr>
          <w:p w14:paraId="4B208BAB" w14:textId="77777777" w:rsidR="009D470F" w:rsidRDefault="009C5CF8">
            <w:pPr>
              <w:pStyle w:val="TableParagraph"/>
              <w:spacing w:line="251" w:lineRule="exact"/>
              <w:ind w:left="109"/>
              <w:rPr>
                <w:b/>
              </w:rPr>
            </w:pPr>
            <w:r>
              <w:rPr>
                <w:b/>
              </w:rPr>
              <w:t>Lessons learned</w:t>
            </w:r>
          </w:p>
          <w:p w14:paraId="3A9AEA80" w14:textId="77777777" w:rsidR="009D470F" w:rsidRDefault="009C5CF8">
            <w:pPr>
              <w:pStyle w:val="TableParagraph"/>
              <w:spacing w:before="0" w:line="242" w:lineRule="auto"/>
              <w:ind w:left="109"/>
            </w:pPr>
            <w:r>
              <w:t>(and whether you will continue with this approach)</w:t>
            </w:r>
          </w:p>
        </w:tc>
        <w:tc>
          <w:tcPr>
            <w:tcW w:w="1846" w:type="dxa"/>
          </w:tcPr>
          <w:p w14:paraId="64230B76" w14:textId="77777777" w:rsidR="009D470F" w:rsidRDefault="009C5CF8">
            <w:pPr>
              <w:pStyle w:val="TableParagraph"/>
              <w:rPr>
                <w:b/>
              </w:rPr>
            </w:pPr>
            <w:r>
              <w:rPr>
                <w:b/>
              </w:rPr>
              <w:t>Cost</w:t>
            </w:r>
          </w:p>
        </w:tc>
      </w:tr>
      <w:tr w:rsidR="009D470F" w14:paraId="401B13F5" w14:textId="77777777">
        <w:trPr>
          <w:trHeight w:val="5457"/>
        </w:trPr>
        <w:tc>
          <w:tcPr>
            <w:tcW w:w="2236" w:type="dxa"/>
          </w:tcPr>
          <w:p w14:paraId="34031A8B" w14:textId="3133DF35" w:rsidR="009D470F" w:rsidRPr="00147663" w:rsidRDefault="004B2291">
            <w:pPr>
              <w:pStyle w:val="TableParagraph"/>
              <w:ind w:right="115"/>
            </w:pPr>
            <w:r w:rsidRPr="00147663">
              <w:t>D. Further improve the school’s mental and emotional wellbeing support network for pupils eligible for Pupil Premium</w:t>
            </w:r>
          </w:p>
        </w:tc>
        <w:tc>
          <w:tcPr>
            <w:tcW w:w="3831" w:type="dxa"/>
          </w:tcPr>
          <w:p w14:paraId="69EAB1CB" w14:textId="29EFCFD3" w:rsidR="009D470F" w:rsidRPr="00147663" w:rsidRDefault="005B310A" w:rsidP="004B2291">
            <w:pPr>
              <w:pStyle w:val="TableParagraph"/>
              <w:spacing w:before="0"/>
              <w:ind w:right="122"/>
            </w:pPr>
            <w:r w:rsidRPr="00147663">
              <w:t xml:space="preserve">Additional ETA to </w:t>
            </w:r>
            <w:r w:rsidR="00B13FE0" w:rsidRPr="00147663">
              <w:t>enable the facilitation of emotional wellbeing support/</w:t>
            </w:r>
            <w:r w:rsidR="00394244" w:rsidRPr="00147663">
              <w:t>interventions.</w:t>
            </w:r>
          </w:p>
        </w:tc>
        <w:tc>
          <w:tcPr>
            <w:tcW w:w="3826" w:type="dxa"/>
          </w:tcPr>
          <w:p w14:paraId="6BB39DE6" w14:textId="24E105D6" w:rsidR="009D470F" w:rsidRPr="003325F3" w:rsidRDefault="00FA4E77" w:rsidP="002161C8">
            <w:pPr>
              <w:pStyle w:val="TableParagraph"/>
              <w:ind w:right="115"/>
            </w:pPr>
            <w:r w:rsidRPr="003325F3">
              <w:t xml:space="preserve">Percentages of PP pupils achieving SEMH targets </w:t>
            </w:r>
            <w:r w:rsidR="007C4AD9" w:rsidRPr="003325F3">
              <w:t>continue</w:t>
            </w:r>
            <w:r w:rsidRPr="003325F3">
              <w:t xml:space="preserve"> to be in line with NPP pupils</w:t>
            </w:r>
          </w:p>
          <w:p w14:paraId="627F958E" w14:textId="539951DD" w:rsidR="00657A7F" w:rsidRPr="003325F3" w:rsidRDefault="00657A7F">
            <w:pPr>
              <w:pStyle w:val="TableParagraph"/>
              <w:ind w:right="115"/>
            </w:pPr>
          </w:p>
          <w:p w14:paraId="64BD62A2" w14:textId="77777777" w:rsidR="009D470F" w:rsidRPr="003325F3" w:rsidRDefault="009D470F">
            <w:pPr>
              <w:pStyle w:val="TableParagraph"/>
              <w:spacing w:before="2"/>
              <w:ind w:left="0"/>
              <w:rPr>
                <w:b/>
              </w:rPr>
            </w:pPr>
          </w:p>
          <w:p w14:paraId="06DC7706" w14:textId="77777777" w:rsidR="009D470F" w:rsidRPr="003325F3" w:rsidRDefault="009D470F">
            <w:pPr>
              <w:pStyle w:val="TableParagraph"/>
              <w:spacing w:before="9"/>
              <w:ind w:left="0"/>
              <w:rPr>
                <w:b/>
                <w:sz w:val="21"/>
              </w:rPr>
            </w:pPr>
          </w:p>
          <w:p w14:paraId="52CEC7C4" w14:textId="4BC87A0E" w:rsidR="009D470F" w:rsidRPr="00147663" w:rsidRDefault="009C5CF8">
            <w:pPr>
              <w:pStyle w:val="TableParagraph"/>
              <w:spacing w:before="0"/>
              <w:rPr>
                <w:b/>
                <w:bCs/>
                <w:color w:val="EE0000"/>
              </w:rPr>
            </w:pPr>
            <w:r w:rsidRPr="003325F3">
              <w:rPr>
                <w:b/>
                <w:bCs/>
              </w:rPr>
              <w:t>Success criteria:</w:t>
            </w:r>
            <w:r w:rsidR="00FA4E77" w:rsidRPr="003325F3">
              <w:rPr>
                <w:b/>
                <w:bCs/>
              </w:rPr>
              <w:t xml:space="preserve"> met</w:t>
            </w:r>
          </w:p>
        </w:tc>
        <w:tc>
          <w:tcPr>
            <w:tcW w:w="3686" w:type="dxa"/>
          </w:tcPr>
          <w:p w14:paraId="3445B274" w14:textId="6250450C" w:rsidR="009D470F" w:rsidRPr="00A9466E" w:rsidRDefault="003325F3" w:rsidP="00616E82">
            <w:pPr>
              <w:pStyle w:val="TableParagraph"/>
              <w:spacing w:before="0" w:line="242" w:lineRule="auto"/>
              <w:ind w:left="0" w:right="220"/>
              <w:rPr>
                <w:color w:val="EE0000"/>
              </w:rPr>
            </w:pPr>
            <w:r w:rsidRPr="00BE6B2B">
              <w:t>This strategy has been successful and will continue in the 26-27 academic year</w:t>
            </w:r>
          </w:p>
        </w:tc>
        <w:tc>
          <w:tcPr>
            <w:tcW w:w="1846" w:type="dxa"/>
          </w:tcPr>
          <w:p w14:paraId="70DBECDF" w14:textId="717B6668" w:rsidR="009D470F" w:rsidRPr="00147663" w:rsidRDefault="00351FA9">
            <w:pPr>
              <w:pStyle w:val="TableParagraph"/>
              <w:rPr>
                <w:color w:val="EE0000"/>
              </w:rPr>
            </w:pPr>
            <w:r w:rsidRPr="00147663">
              <w:t>£44,520</w:t>
            </w:r>
          </w:p>
        </w:tc>
      </w:tr>
    </w:tbl>
    <w:p w14:paraId="69D97C09" w14:textId="77777777" w:rsidR="009D470F" w:rsidRDefault="009D470F">
      <w:pPr>
        <w:rPr>
          <w:b/>
          <w:sz w:val="20"/>
        </w:rPr>
      </w:pPr>
    </w:p>
    <w:p w14:paraId="577863E6" w14:textId="77777777" w:rsidR="009D470F" w:rsidRDefault="009D470F">
      <w:pPr>
        <w:spacing w:before="7" w:after="1"/>
        <w:rPr>
          <w:b/>
          <w:sz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25"/>
      </w:tblGrid>
      <w:tr w:rsidR="009D470F" w14:paraId="6CC6DE2C" w14:textId="77777777">
        <w:trPr>
          <w:trHeight w:val="277"/>
        </w:trPr>
        <w:tc>
          <w:tcPr>
            <w:tcW w:w="15425" w:type="dxa"/>
            <w:shd w:val="clear" w:color="auto" w:fill="DBE4F0"/>
          </w:tcPr>
          <w:p w14:paraId="409D4758" w14:textId="77777777" w:rsidR="009D470F" w:rsidRDefault="009C5CF8">
            <w:pPr>
              <w:pStyle w:val="TableParagraph"/>
              <w:spacing w:before="31" w:line="226" w:lineRule="exact"/>
              <w:ind w:left="315"/>
              <w:rPr>
                <w:b/>
              </w:rPr>
            </w:pPr>
            <w:r>
              <w:rPr>
                <w:b/>
              </w:rPr>
              <w:t>7. Additional detail</w:t>
            </w:r>
          </w:p>
        </w:tc>
      </w:tr>
      <w:tr w:rsidR="009D470F" w14:paraId="32E12ACF" w14:textId="77777777">
        <w:trPr>
          <w:trHeight w:val="1115"/>
        </w:trPr>
        <w:tc>
          <w:tcPr>
            <w:tcW w:w="15425" w:type="dxa"/>
            <w:tcBorders>
              <w:top w:val="single" w:sz="34" w:space="0" w:color="DBE4F0"/>
            </w:tcBorders>
          </w:tcPr>
          <w:p w14:paraId="24462AB5" w14:textId="77777777" w:rsidR="009D470F" w:rsidRDefault="009C5CF8">
            <w:pPr>
              <w:pStyle w:val="TableParagraph"/>
              <w:spacing w:before="48"/>
              <w:ind w:left="675"/>
            </w:pPr>
            <w:r>
              <w:t xml:space="preserve">In this section you can annex or refer to </w:t>
            </w:r>
            <w:r>
              <w:rPr>
                <w:b/>
              </w:rPr>
              <w:t xml:space="preserve">additional </w:t>
            </w:r>
            <w:r>
              <w:t>information which you have used to inform the statement above.</w:t>
            </w:r>
          </w:p>
        </w:tc>
      </w:tr>
    </w:tbl>
    <w:p w14:paraId="033424DD" w14:textId="77777777" w:rsidR="003B2A9A" w:rsidRDefault="003B2A9A"/>
    <w:sectPr w:rsidR="003B2A9A">
      <w:pgSz w:w="16840" w:h="11910" w:orient="landscape"/>
      <w:pgMar w:top="680" w:right="56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A6593"/>
    <w:multiLevelType w:val="hybridMultilevel"/>
    <w:tmpl w:val="F57AF58E"/>
    <w:lvl w:ilvl="0" w:tplc="FAFE9840">
      <w:numFmt w:val="bullet"/>
      <w:lvlText w:val="•"/>
      <w:lvlJc w:val="left"/>
      <w:pPr>
        <w:ind w:left="830" w:hanging="360"/>
      </w:pPr>
      <w:rPr>
        <w:rFonts w:ascii="Arial" w:eastAsia="Arial" w:hAnsi="Arial" w:cs="Arial" w:hint="default"/>
        <w:w w:val="131"/>
        <w:sz w:val="22"/>
        <w:szCs w:val="22"/>
        <w:lang w:val="en-US" w:eastAsia="en-US" w:bidi="ar-SA"/>
      </w:rPr>
    </w:lvl>
    <w:lvl w:ilvl="1" w:tplc="4C50162A">
      <w:numFmt w:val="bullet"/>
      <w:lvlText w:val="•"/>
      <w:lvlJc w:val="left"/>
      <w:pPr>
        <w:ind w:left="1138" w:hanging="360"/>
      </w:pPr>
      <w:rPr>
        <w:rFonts w:hint="default"/>
        <w:lang w:val="en-US" w:eastAsia="en-US" w:bidi="ar-SA"/>
      </w:rPr>
    </w:lvl>
    <w:lvl w:ilvl="2" w:tplc="9662CD24">
      <w:numFmt w:val="bullet"/>
      <w:lvlText w:val="•"/>
      <w:lvlJc w:val="left"/>
      <w:pPr>
        <w:ind w:left="1436" w:hanging="360"/>
      </w:pPr>
      <w:rPr>
        <w:rFonts w:hint="default"/>
        <w:lang w:val="en-US" w:eastAsia="en-US" w:bidi="ar-SA"/>
      </w:rPr>
    </w:lvl>
    <w:lvl w:ilvl="3" w:tplc="5F92D45E">
      <w:numFmt w:val="bullet"/>
      <w:lvlText w:val="•"/>
      <w:lvlJc w:val="left"/>
      <w:pPr>
        <w:ind w:left="1734" w:hanging="360"/>
      </w:pPr>
      <w:rPr>
        <w:rFonts w:hint="default"/>
        <w:lang w:val="en-US" w:eastAsia="en-US" w:bidi="ar-SA"/>
      </w:rPr>
    </w:lvl>
    <w:lvl w:ilvl="4" w:tplc="BF580DC8">
      <w:numFmt w:val="bullet"/>
      <w:lvlText w:val="•"/>
      <w:lvlJc w:val="left"/>
      <w:pPr>
        <w:ind w:left="2032" w:hanging="360"/>
      </w:pPr>
      <w:rPr>
        <w:rFonts w:hint="default"/>
        <w:lang w:val="en-US" w:eastAsia="en-US" w:bidi="ar-SA"/>
      </w:rPr>
    </w:lvl>
    <w:lvl w:ilvl="5" w:tplc="F450501C">
      <w:numFmt w:val="bullet"/>
      <w:lvlText w:val="•"/>
      <w:lvlJc w:val="left"/>
      <w:pPr>
        <w:ind w:left="2330" w:hanging="360"/>
      </w:pPr>
      <w:rPr>
        <w:rFonts w:hint="default"/>
        <w:lang w:val="en-US" w:eastAsia="en-US" w:bidi="ar-SA"/>
      </w:rPr>
    </w:lvl>
    <w:lvl w:ilvl="6" w:tplc="AF527BBA">
      <w:numFmt w:val="bullet"/>
      <w:lvlText w:val="•"/>
      <w:lvlJc w:val="left"/>
      <w:pPr>
        <w:ind w:left="2628" w:hanging="360"/>
      </w:pPr>
      <w:rPr>
        <w:rFonts w:hint="default"/>
        <w:lang w:val="en-US" w:eastAsia="en-US" w:bidi="ar-SA"/>
      </w:rPr>
    </w:lvl>
    <w:lvl w:ilvl="7" w:tplc="09100C80">
      <w:numFmt w:val="bullet"/>
      <w:lvlText w:val="•"/>
      <w:lvlJc w:val="left"/>
      <w:pPr>
        <w:ind w:left="2926" w:hanging="360"/>
      </w:pPr>
      <w:rPr>
        <w:rFonts w:hint="default"/>
        <w:lang w:val="en-US" w:eastAsia="en-US" w:bidi="ar-SA"/>
      </w:rPr>
    </w:lvl>
    <w:lvl w:ilvl="8" w:tplc="0ECC2352">
      <w:numFmt w:val="bullet"/>
      <w:lvlText w:val="•"/>
      <w:lvlJc w:val="left"/>
      <w:pPr>
        <w:ind w:left="3224" w:hanging="360"/>
      </w:pPr>
      <w:rPr>
        <w:rFonts w:hint="default"/>
        <w:lang w:val="en-US" w:eastAsia="en-US" w:bidi="ar-SA"/>
      </w:rPr>
    </w:lvl>
  </w:abstractNum>
  <w:abstractNum w:abstractNumId="1" w15:restartNumberingAfterBreak="0">
    <w:nsid w:val="3A3C5D34"/>
    <w:multiLevelType w:val="hybridMultilevel"/>
    <w:tmpl w:val="DEA85890"/>
    <w:lvl w:ilvl="0" w:tplc="E866358C">
      <w:numFmt w:val="bullet"/>
      <w:lvlText w:val="•"/>
      <w:lvlJc w:val="left"/>
      <w:pPr>
        <w:ind w:left="830" w:hanging="360"/>
      </w:pPr>
      <w:rPr>
        <w:rFonts w:hint="default"/>
        <w:w w:val="131"/>
        <w:lang w:val="en-US" w:eastAsia="en-US" w:bidi="ar-SA"/>
      </w:rPr>
    </w:lvl>
    <w:lvl w:ilvl="1" w:tplc="8C10DE82">
      <w:numFmt w:val="bullet"/>
      <w:lvlText w:val="•"/>
      <w:lvlJc w:val="left"/>
      <w:pPr>
        <w:ind w:left="1138" w:hanging="360"/>
      </w:pPr>
      <w:rPr>
        <w:rFonts w:hint="default"/>
        <w:lang w:val="en-US" w:eastAsia="en-US" w:bidi="ar-SA"/>
      </w:rPr>
    </w:lvl>
    <w:lvl w:ilvl="2" w:tplc="B792CFB0">
      <w:numFmt w:val="bullet"/>
      <w:lvlText w:val="•"/>
      <w:lvlJc w:val="left"/>
      <w:pPr>
        <w:ind w:left="1436" w:hanging="360"/>
      </w:pPr>
      <w:rPr>
        <w:rFonts w:hint="default"/>
        <w:lang w:val="en-US" w:eastAsia="en-US" w:bidi="ar-SA"/>
      </w:rPr>
    </w:lvl>
    <w:lvl w:ilvl="3" w:tplc="11541420">
      <w:numFmt w:val="bullet"/>
      <w:lvlText w:val="•"/>
      <w:lvlJc w:val="left"/>
      <w:pPr>
        <w:ind w:left="1734" w:hanging="360"/>
      </w:pPr>
      <w:rPr>
        <w:rFonts w:hint="default"/>
        <w:lang w:val="en-US" w:eastAsia="en-US" w:bidi="ar-SA"/>
      </w:rPr>
    </w:lvl>
    <w:lvl w:ilvl="4" w:tplc="7FCAC530">
      <w:numFmt w:val="bullet"/>
      <w:lvlText w:val="•"/>
      <w:lvlJc w:val="left"/>
      <w:pPr>
        <w:ind w:left="2032" w:hanging="360"/>
      </w:pPr>
      <w:rPr>
        <w:rFonts w:hint="default"/>
        <w:lang w:val="en-US" w:eastAsia="en-US" w:bidi="ar-SA"/>
      </w:rPr>
    </w:lvl>
    <w:lvl w:ilvl="5" w:tplc="59F6BC1E">
      <w:numFmt w:val="bullet"/>
      <w:lvlText w:val="•"/>
      <w:lvlJc w:val="left"/>
      <w:pPr>
        <w:ind w:left="2330" w:hanging="360"/>
      </w:pPr>
      <w:rPr>
        <w:rFonts w:hint="default"/>
        <w:lang w:val="en-US" w:eastAsia="en-US" w:bidi="ar-SA"/>
      </w:rPr>
    </w:lvl>
    <w:lvl w:ilvl="6" w:tplc="6FD0F8CC">
      <w:numFmt w:val="bullet"/>
      <w:lvlText w:val="•"/>
      <w:lvlJc w:val="left"/>
      <w:pPr>
        <w:ind w:left="2628" w:hanging="360"/>
      </w:pPr>
      <w:rPr>
        <w:rFonts w:hint="default"/>
        <w:lang w:val="en-US" w:eastAsia="en-US" w:bidi="ar-SA"/>
      </w:rPr>
    </w:lvl>
    <w:lvl w:ilvl="7" w:tplc="3B50E7D6">
      <w:numFmt w:val="bullet"/>
      <w:lvlText w:val="•"/>
      <w:lvlJc w:val="left"/>
      <w:pPr>
        <w:ind w:left="2926" w:hanging="360"/>
      </w:pPr>
      <w:rPr>
        <w:rFonts w:hint="default"/>
        <w:lang w:val="en-US" w:eastAsia="en-US" w:bidi="ar-SA"/>
      </w:rPr>
    </w:lvl>
    <w:lvl w:ilvl="8" w:tplc="ACC0C048">
      <w:numFmt w:val="bullet"/>
      <w:lvlText w:val="•"/>
      <w:lvlJc w:val="left"/>
      <w:pPr>
        <w:ind w:left="3224" w:hanging="360"/>
      </w:pPr>
      <w:rPr>
        <w:rFonts w:hint="default"/>
        <w:lang w:val="en-US" w:eastAsia="en-US" w:bidi="ar-SA"/>
      </w:rPr>
    </w:lvl>
  </w:abstractNum>
  <w:abstractNum w:abstractNumId="2" w15:restartNumberingAfterBreak="0">
    <w:nsid w:val="426607DD"/>
    <w:multiLevelType w:val="hybridMultilevel"/>
    <w:tmpl w:val="2A2AE3E8"/>
    <w:lvl w:ilvl="0" w:tplc="CA5CD3CE">
      <w:start w:val="1"/>
      <w:numFmt w:val="upperLetter"/>
      <w:lvlText w:val="%1."/>
      <w:lvlJc w:val="left"/>
      <w:pPr>
        <w:ind w:left="110" w:hanging="265"/>
        <w:jc w:val="left"/>
      </w:pPr>
      <w:rPr>
        <w:rFonts w:ascii="Arial" w:eastAsia="Arial" w:hAnsi="Arial" w:cs="Arial" w:hint="default"/>
        <w:color w:val="auto"/>
        <w:spacing w:val="-2"/>
        <w:w w:val="100"/>
        <w:sz w:val="22"/>
        <w:szCs w:val="22"/>
        <w:lang w:val="en-US" w:eastAsia="en-US" w:bidi="ar-SA"/>
      </w:rPr>
    </w:lvl>
    <w:lvl w:ilvl="1" w:tplc="3CBA2208">
      <w:numFmt w:val="bullet"/>
      <w:lvlText w:val="•"/>
      <w:lvlJc w:val="left"/>
      <w:pPr>
        <w:ind w:left="340" w:hanging="265"/>
      </w:pPr>
      <w:rPr>
        <w:rFonts w:hint="default"/>
        <w:lang w:val="en-US" w:eastAsia="en-US" w:bidi="ar-SA"/>
      </w:rPr>
    </w:lvl>
    <w:lvl w:ilvl="2" w:tplc="E3DAC1BE">
      <w:numFmt w:val="bullet"/>
      <w:lvlText w:val="•"/>
      <w:lvlJc w:val="left"/>
      <w:pPr>
        <w:ind w:left="560" w:hanging="265"/>
      </w:pPr>
      <w:rPr>
        <w:rFonts w:hint="default"/>
        <w:lang w:val="en-US" w:eastAsia="en-US" w:bidi="ar-SA"/>
      </w:rPr>
    </w:lvl>
    <w:lvl w:ilvl="3" w:tplc="1B40EEC4">
      <w:numFmt w:val="bullet"/>
      <w:lvlText w:val="•"/>
      <w:lvlJc w:val="left"/>
      <w:pPr>
        <w:ind w:left="780" w:hanging="265"/>
      </w:pPr>
      <w:rPr>
        <w:rFonts w:hint="default"/>
        <w:lang w:val="en-US" w:eastAsia="en-US" w:bidi="ar-SA"/>
      </w:rPr>
    </w:lvl>
    <w:lvl w:ilvl="4" w:tplc="750A76C4">
      <w:numFmt w:val="bullet"/>
      <w:lvlText w:val="•"/>
      <w:lvlJc w:val="left"/>
      <w:pPr>
        <w:ind w:left="1000" w:hanging="265"/>
      </w:pPr>
      <w:rPr>
        <w:rFonts w:hint="default"/>
        <w:lang w:val="en-US" w:eastAsia="en-US" w:bidi="ar-SA"/>
      </w:rPr>
    </w:lvl>
    <w:lvl w:ilvl="5" w:tplc="B0D66F28">
      <w:numFmt w:val="bullet"/>
      <w:lvlText w:val="•"/>
      <w:lvlJc w:val="left"/>
      <w:pPr>
        <w:ind w:left="1220" w:hanging="265"/>
      </w:pPr>
      <w:rPr>
        <w:rFonts w:hint="default"/>
        <w:lang w:val="en-US" w:eastAsia="en-US" w:bidi="ar-SA"/>
      </w:rPr>
    </w:lvl>
    <w:lvl w:ilvl="6" w:tplc="C5562B10">
      <w:numFmt w:val="bullet"/>
      <w:lvlText w:val="•"/>
      <w:lvlJc w:val="left"/>
      <w:pPr>
        <w:ind w:left="1440" w:hanging="265"/>
      </w:pPr>
      <w:rPr>
        <w:rFonts w:hint="default"/>
        <w:lang w:val="en-US" w:eastAsia="en-US" w:bidi="ar-SA"/>
      </w:rPr>
    </w:lvl>
    <w:lvl w:ilvl="7" w:tplc="825A26DE">
      <w:numFmt w:val="bullet"/>
      <w:lvlText w:val="•"/>
      <w:lvlJc w:val="left"/>
      <w:pPr>
        <w:ind w:left="1660" w:hanging="265"/>
      </w:pPr>
      <w:rPr>
        <w:rFonts w:hint="default"/>
        <w:lang w:val="en-US" w:eastAsia="en-US" w:bidi="ar-SA"/>
      </w:rPr>
    </w:lvl>
    <w:lvl w:ilvl="8" w:tplc="7CF08EE0">
      <w:numFmt w:val="bullet"/>
      <w:lvlText w:val="•"/>
      <w:lvlJc w:val="left"/>
      <w:pPr>
        <w:ind w:left="1880" w:hanging="265"/>
      </w:pPr>
      <w:rPr>
        <w:rFonts w:hint="default"/>
        <w:lang w:val="en-US" w:eastAsia="en-US" w:bidi="ar-SA"/>
      </w:rPr>
    </w:lvl>
  </w:abstractNum>
  <w:abstractNum w:abstractNumId="3" w15:restartNumberingAfterBreak="0">
    <w:nsid w:val="45453575"/>
    <w:multiLevelType w:val="hybridMultilevel"/>
    <w:tmpl w:val="8ED4D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590DD3"/>
    <w:multiLevelType w:val="hybridMultilevel"/>
    <w:tmpl w:val="23F037EC"/>
    <w:lvl w:ilvl="0" w:tplc="DAC67D7C">
      <w:numFmt w:val="bullet"/>
      <w:lvlText w:val="•"/>
      <w:lvlJc w:val="left"/>
      <w:pPr>
        <w:ind w:left="830" w:hanging="360"/>
      </w:pPr>
      <w:rPr>
        <w:rFonts w:ascii="Arial" w:eastAsia="Arial" w:hAnsi="Arial" w:cs="Arial" w:hint="default"/>
        <w:w w:val="131"/>
        <w:sz w:val="22"/>
        <w:szCs w:val="22"/>
        <w:lang w:val="en-US" w:eastAsia="en-US" w:bidi="ar-SA"/>
      </w:rPr>
    </w:lvl>
    <w:lvl w:ilvl="1" w:tplc="A2B43AB2">
      <w:numFmt w:val="bullet"/>
      <w:lvlText w:val="•"/>
      <w:lvlJc w:val="left"/>
      <w:pPr>
        <w:ind w:left="1138" w:hanging="360"/>
      </w:pPr>
      <w:rPr>
        <w:rFonts w:hint="default"/>
        <w:lang w:val="en-US" w:eastAsia="en-US" w:bidi="ar-SA"/>
      </w:rPr>
    </w:lvl>
    <w:lvl w:ilvl="2" w:tplc="1700C2E6">
      <w:numFmt w:val="bullet"/>
      <w:lvlText w:val="•"/>
      <w:lvlJc w:val="left"/>
      <w:pPr>
        <w:ind w:left="1436" w:hanging="360"/>
      </w:pPr>
      <w:rPr>
        <w:rFonts w:hint="default"/>
        <w:lang w:val="en-US" w:eastAsia="en-US" w:bidi="ar-SA"/>
      </w:rPr>
    </w:lvl>
    <w:lvl w:ilvl="3" w:tplc="957094B4">
      <w:numFmt w:val="bullet"/>
      <w:lvlText w:val="•"/>
      <w:lvlJc w:val="left"/>
      <w:pPr>
        <w:ind w:left="1734" w:hanging="360"/>
      </w:pPr>
      <w:rPr>
        <w:rFonts w:hint="default"/>
        <w:lang w:val="en-US" w:eastAsia="en-US" w:bidi="ar-SA"/>
      </w:rPr>
    </w:lvl>
    <w:lvl w:ilvl="4" w:tplc="56F67650">
      <w:numFmt w:val="bullet"/>
      <w:lvlText w:val="•"/>
      <w:lvlJc w:val="left"/>
      <w:pPr>
        <w:ind w:left="2032" w:hanging="360"/>
      </w:pPr>
      <w:rPr>
        <w:rFonts w:hint="default"/>
        <w:lang w:val="en-US" w:eastAsia="en-US" w:bidi="ar-SA"/>
      </w:rPr>
    </w:lvl>
    <w:lvl w:ilvl="5" w:tplc="6A4690C4">
      <w:numFmt w:val="bullet"/>
      <w:lvlText w:val="•"/>
      <w:lvlJc w:val="left"/>
      <w:pPr>
        <w:ind w:left="2330" w:hanging="360"/>
      </w:pPr>
      <w:rPr>
        <w:rFonts w:hint="default"/>
        <w:lang w:val="en-US" w:eastAsia="en-US" w:bidi="ar-SA"/>
      </w:rPr>
    </w:lvl>
    <w:lvl w:ilvl="6" w:tplc="4D788862">
      <w:numFmt w:val="bullet"/>
      <w:lvlText w:val="•"/>
      <w:lvlJc w:val="left"/>
      <w:pPr>
        <w:ind w:left="2628" w:hanging="360"/>
      </w:pPr>
      <w:rPr>
        <w:rFonts w:hint="default"/>
        <w:lang w:val="en-US" w:eastAsia="en-US" w:bidi="ar-SA"/>
      </w:rPr>
    </w:lvl>
    <w:lvl w:ilvl="7" w:tplc="9EFE213C">
      <w:numFmt w:val="bullet"/>
      <w:lvlText w:val="•"/>
      <w:lvlJc w:val="left"/>
      <w:pPr>
        <w:ind w:left="2926" w:hanging="360"/>
      </w:pPr>
      <w:rPr>
        <w:rFonts w:hint="default"/>
        <w:lang w:val="en-US" w:eastAsia="en-US" w:bidi="ar-SA"/>
      </w:rPr>
    </w:lvl>
    <w:lvl w:ilvl="8" w:tplc="7DD2696E">
      <w:numFmt w:val="bullet"/>
      <w:lvlText w:val="•"/>
      <w:lvlJc w:val="left"/>
      <w:pPr>
        <w:ind w:left="3224" w:hanging="360"/>
      </w:pPr>
      <w:rPr>
        <w:rFonts w:hint="default"/>
        <w:lang w:val="en-US" w:eastAsia="en-US" w:bidi="ar-SA"/>
      </w:rPr>
    </w:lvl>
  </w:abstractNum>
  <w:abstractNum w:abstractNumId="5" w15:restartNumberingAfterBreak="0">
    <w:nsid w:val="4A5E44C7"/>
    <w:multiLevelType w:val="hybridMultilevel"/>
    <w:tmpl w:val="CC42827C"/>
    <w:lvl w:ilvl="0" w:tplc="FFFFFFFF">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FFFFFFFF">
      <w:numFmt w:val="bullet"/>
      <w:lvlText w:val="•"/>
      <w:lvlJc w:val="left"/>
      <w:pPr>
        <w:ind w:left="340" w:hanging="265"/>
      </w:pPr>
      <w:rPr>
        <w:rFonts w:hint="default"/>
        <w:lang w:val="en-US" w:eastAsia="en-US" w:bidi="ar-SA"/>
      </w:rPr>
    </w:lvl>
    <w:lvl w:ilvl="2" w:tplc="FFFFFFFF">
      <w:numFmt w:val="bullet"/>
      <w:lvlText w:val="•"/>
      <w:lvlJc w:val="left"/>
      <w:pPr>
        <w:ind w:left="560" w:hanging="265"/>
      </w:pPr>
      <w:rPr>
        <w:rFonts w:hint="default"/>
        <w:lang w:val="en-US" w:eastAsia="en-US" w:bidi="ar-SA"/>
      </w:rPr>
    </w:lvl>
    <w:lvl w:ilvl="3" w:tplc="FFFFFFFF">
      <w:numFmt w:val="bullet"/>
      <w:lvlText w:val="•"/>
      <w:lvlJc w:val="left"/>
      <w:pPr>
        <w:ind w:left="780" w:hanging="265"/>
      </w:pPr>
      <w:rPr>
        <w:rFonts w:hint="default"/>
        <w:lang w:val="en-US" w:eastAsia="en-US" w:bidi="ar-SA"/>
      </w:rPr>
    </w:lvl>
    <w:lvl w:ilvl="4" w:tplc="FFFFFFFF">
      <w:numFmt w:val="bullet"/>
      <w:lvlText w:val="•"/>
      <w:lvlJc w:val="left"/>
      <w:pPr>
        <w:ind w:left="1000" w:hanging="265"/>
      </w:pPr>
      <w:rPr>
        <w:rFonts w:hint="default"/>
        <w:lang w:val="en-US" w:eastAsia="en-US" w:bidi="ar-SA"/>
      </w:rPr>
    </w:lvl>
    <w:lvl w:ilvl="5" w:tplc="FFFFFFFF">
      <w:numFmt w:val="bullet"/>
      <w:lvlText w:val="•"/>
      <w:lvlJc w:val="left"/>
      <w:pPr>
        <w:ind w:left="1220" w:hanging="265"/>
      </w:pPr>
      <w:rPr>
        <w:rFonts w:hint="default"/>
        <w:lang w:val="en-US" w:eastAsia="en-US" w:bidi="ar-SA"/>
      </w:rPr>
    </w:lvl>
    <w:lvl w:ilvl="6" w:tplc="FFFFFFFF">
      <w:numFmt w:val="bullet"/>
      <w:lvlText w:val="•"/>
      <w:lvlJc w:val="left"/>
      <w:pPr>
        <w:ind w:left="1440" w:hanging="265"/>
      </w:pPr>
      <w:rPr>
        <w:rFonts w:hint="default"/>
        <w:lang w:val="en-US" w:eastAsia="en-US" w:bidi="ar-SA"/>
      </w:rPr>
    </w:lvl>
    <w:lvl w:ilvl="7" w:tplc="FFFFFFFF">
      <w:numFmt w:val="bullet"/>
      <w:lvlText w:val="•"/>
      <w:lvlJc w:val="left"/>
      <w:pPr>
        <w:ind w:left="1660" w:hanging="265"/>
      </w:pPr>
      <w:rPr>
        <w:rFonts w:hint="default"/>
        <w:lang w:val="en-US" w:eastAsia="en-US" w:bidi="ar-SA"/>
      </w:rPr>
    </w:lvl>
    <w:lvl w:ilvl="8" w:tplc="FFFFFFFF">
      <w:numFmt w:val="bullet"/>
      <w:lvlText w:val="•"/>
      <w:lvlJc w:val="left"/>
      <w:pPr>
        <w:ind w:left="1880" w:hanging="265"/>
      </w:pPr>
      <w:rPr>
        <w:rFonts w:hint="default"/>
        <w:lang w:val="en-US" w:eastAsia="en-US" w:bidi="ar-SA"/>
      </w:rPr>
    </w:lvl>
  </w:abstractNum>
  <w:abstractNum w:abstractNumId="6" w15:restartNumberingAfterBreak="0">
    <w:nsid w:val="65246917"/>
    <w:multiLevelType w:val="hybridMultilevel"/>
    <w:tmpl w:val="E6FC0A1C"/>
    <w:lvl w:ilvl="0" w:tplc="4EDCD480">
      <w:numFmt w:val="bullet"/>
      <w:lvlText w:val="•"/>
      <w:lvlJc w:val="left"/>
      <w:pPr>
        <w:ind w:left="830" w:hanging="360"/>
      </w:pPr>
      <w:rPr>
        <w:rFonts w:ascii="Arial" w:eastAsia="Arial" w:hAnsi="Arial" w:cs="Arial" w:hint="default"/>
        <w:w w:val="131"/>
        <w:sz w:val="22"/>
        <w:szCs w:val="22"/>
        <w:lang w:val="en-US" w:eastAsia="en-US" w:bidi="ar-SA"/>
      </w:rPr>
    </w:lvl>
    <w:lvl w:ilvl="1" w:tplc="F1E2FB18">
      <w:numFmt w:val="bullet"/>
      <w:lvlText w:val="•"/>
      <w:lvlJc w:val="left"/>
      <w:pPr>
        <w:ind w:left="1138" w:hanging="360"/>
      </w:pPr>
      <w:rPr>
        <w:rFonts w:hint="default"/>
        <w:lang w:val="en-US" w:eastAsia="en-US" w:bidi="ar-SA"/>
      </w:rPr>
    </w:lvl>
    <w:lvl w:ilvl="2" w:tplc="7C78A43C">
      <w:numFmt w:val="bullet"/>
      <w:lvlText w:val="•"/>
      <w:lvlJc w:val="left"/>
      <w:pPr>
        <w:ind w:left="1436" w:hanging="360"/>
      </w:pPr>
      <w:rPr>
        <w:rFonts w:hint="default"/>
        <w:lang w:val="en-US" w:eastAsia="en-US" w:bidi="ar-SA"/>
      </w:rPr>
    </w:lvl>
    <w:lvl w:ilvl="3" w:tplc="23AE1BE8">
      <w:numFmt w:val="bullet"/>
      <w:lvlText w:val="•"/>
      <w:lvlJc w:val="left"/>
      <w:pPr>
        <w:ind w:left="1734" w:hanging="360"/>
      </w:pPr>
      <w:rPr>
        <w:rFonts w:hint="default"/>
        <w:lang w:val="en-US" w:eastAsia="en-US" w:bidi="ar-SA"/>
      </w:rPr>
    </w:lvl>
    <w:lvl w:ilvl="4" w:tplc="D2E6659C">
      <w:numFmt w:val="bullet"/>
      <w:lvlText w:val="•"/>
      <w:lvlJc w:val="left"/>
      <w:pPr>
        <w:ind w:left="2032" w:hanging="360"/>
      </w:pPr>
      <w:rPr>
        <w:rFonts w:hint="default"/>
        <w:lang w:val="en-US" w:eastAsia="en-US" w:bidi="ar-SA"/>
      </w:rPr>
    </w:lvl>
    <w:lvl w:ilvl="5" w:tplc="81784116">
      <w:numFmt w:val="bullet"/>
      <w:lvlText w:val="•"/>
      <w:lvlJc w:val="left"/>
      <w:pPr>
        <w:ind w:left="2331" w:hanging="360"/>
      </w:pPr>
      <w:rPr>
        <w:rFonts w:hint="default"/>
        <w:lang w:val="en-US" w:eastAsia="en-US" w:bidi="ar-SA"/>
      </w:rPr>
    </w:lvl>
    <w:lvl w:ilvl="6" w:tplc="4F56FAF6">
      <w:numFmt w:val="bullet"/>
      <w:lvlText w:val="•"/>
      <w:lvlJc w:val="left"/>
      <w:pPr>
        <w:ind w:left="2629" w:hanging="360"/>
      </w:pPr>
      <w:rPr>
        <w:rFonts w:hint="default"/>
        <w:lang w:val="en-US" w:eastAsia="en-US" w:bidi="ar-SA"/>
      </w:rPr>
    </w:lvl>
    <w:lvl w:ilvl="7" w:tplc="789C6B48">
      <w:numFmt w:val="bullet"/>
      <w:lvlText w:val="•"/>
      <w:lvlJc w:val="left"/>
      <w:pPr>
        <w:ind w:left="2927" w:hanging="360"/>
      </w:pPr>
      <w:rPr>
        <w:rFonts w:hint="default"/>
        <w:lang w:val="en-US" w:eastAsia="en-US" w:bidi="ar-SA"/>
      </w:rPr>
    </w:lvl>
    <w:lvl w:ilvl="8" w:tplc="2A8CC63A">
      <w:numFmt w:val="bullet"/>
      <w:lvlText w:val="•"/>
      <w:lvlJc w:val="left"/>
      <w:pPr>
        <w:ind w:left="3225" w:hanging="360"/>
      </w:pPr>
      <w:rPr>
        <w:rFonts w:hint="default"/>
        <w:lang w:val="en-US" w:eastAsia="en-US" w:bidi="ar-SA"/>
      </w:rPr>
    </w:lvl>
  </w:abstractNum>
  <w:abstractNum w:abstractNumId="7" w15:restartNumberingAfterBreak="0">
    <w:nsid w:val="76457997"/>
    <w:multiLevelType w:val="hybridMultilevel"/>
    <w:tmpl w:val="CC42827C"/>
    <w:lvl w:ilvl="0" w:tplc="FFFFFFFF">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FFFFFFFF">
      <w:numFmt w:val="bullet"/>
      <w:lvlText w:val="•"/>
      <w:lvlJc w:val="left"/>
      <w:pPr>
        <w:ind w:left="340" w:hanging="265"/>
      </w:pPr>
      <w:rPr>
        <w:rFonts w:hint="default"/>
        <w:lang w:val="en-US" w:eastAsia="en-US" w:bidi="ar-SA"/>
      </w:rPr>
    </w:lvl>
    <w:lvl w:ilvl="2" w:tplc="FFFFFFFF">
      <w:numFmt w:val="bullet"/>
      <w:lvlText w:val="•"/>
      <w:lvlJc w:val="left"/>
      <w:pPr>
        <w:ind w:left="560" w:hanging="265"/>
      </w:pPr>
      <w:rPr>
        <w:rFonts w:hint="default"/>
        <w:lang w:val="en-US" w:eastAsia="en-US" w:bidi="ar-SA"/>
      </w:rPr>
    </w:lvl>
    <w:lvl w:ilvl="3" w:tplc="FFFFFFFF">
      <w:numFmt w:val="bullet"/>
      <w:lvlText w:val="•"/>
      <w:lvlJc w:val="left"/>
      <w:pPr>
        <w:ind w:left="780" w:hanging="265"/>
      </w:pPr>
      <w:rPr>
        <w:rFonts w:hint="default"/>
        <w:lang w:val="en-US" w:eastAsia="en-US" w:bidi="ar-SA"/>
      </w:rPr>
    </w:lvl>
    <w:lvl w:ilvl="4" w:tplc="FFFFFFFF">
      <w:numFmt w:val="bullet"/>
      <w:lvlText w:val="•"/>
      <w:lvlJc w:val="left"/>
      <w:pPr>
        <w:ind w:left="1000" w:hanging="265"/>
      </w:pPr>
      <w:rPr>
        <w:rFonts w:hint="default"/>
        <w:lang w:val="en-US" w:eastAsia="en-US" w:bidi="ar-SA"/>
      </w:rPr>
    </w:lvl>
    <w:lvl w:ilvl="5" w:tplc="FFFFFFFF">
      <w:numFmt w:val="bullet"/>
      <w:lvlText w:val="•"/>
      <w:lvlJc w:val="left"/>
      <w:pPr>
        <w:ind w:left="1220" w:hanging="265"/>
      </w:pPr>
      <w:rPr>
        <w:rFonts w:hint="default"/>
        <w:lang w:val="en-US" w:eastAsia="en-US" w:bidi="ar-SA"/>
      </w:rPr>
    </w:lvl>
    <w:lvl w:ilvl="6" w:tplc="FFFFFFFF">
      <w:numFmt w:val="bullet"/>
      <w:lvlText w:val="•"/>
      <w:lvlJc w:val="left"/>
      <w:pPr>
        <w:ind w:left="1440" w:hanging="265"/>
      </w:pPr>
      <w:rPr>
        <w:rFonts w:hint="default"/>
        <w:lang w:val="en-US" w:eastAsia="en-US" w:bidi="ar-SA"/>
      </w:rPr>
    </w:lvl>
    <w:lvl w:ilvl="7" w:tplc="FFFFFFFF">
      <w:numFmt w:val="bullet"/>
      <w:lvlText w:val="•"/>
      <w:lvlJc w:val="left"/>
      <w:pPr>
        <w:ind w:left="1660" w:hanging="265"/>
      </w:pPr>
      <w:rPr>
        <w:rFonts w:hint="default"/>
        <w:lang w:val="en-US" w:eastAsia="en-US" w:bidi="ar-SA"/>
      </w:rPr>
    </w:lvl>
    <w:lvl w:ilvl="8" w:tplc="FFFFFFFF">
      <w:numFmt w:val="bullet"/>
      <w:lvlText w:val="•"/>
      <w:lvlJc w:val="left"/>
      <w:pPr>
        <w:ind w:left="1880" w:hanging="265"/>
      </w:pPr>
      <w:rPr>
        <w:rFonts w:hint="default"/>
        <w:lang w:val="en-US" w:eastAsia="en-US" w:bidi="ar-SA"/>
      </w:rPr>
    </w:lvl>
  </w:abstractNum>
  <w:abstractNum w:abstractNumId="8" w15:restartNumberingAfterBreak="0">
    <w:nsid w:val="7ADB66A4"/>
    <w:multiLevelType w:val="hybridMultilevel"/>
    <w:tmpl w:val="CC42827C"/>
    <w:lvl w:ilvl="0" w:tplc="38881D5E">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E55A6C96">
      <w:numFmt w:val="bullet"/>
      <w:lvlText w:val="•"/>
      <w:lvlJc w:val="left"/>
      <w:pPr>
        <w:ind w:left="340" w:hanging="265"/>
      </w:pPr>
      <w:rPr>
        <w:rFonts w:hint="default"/>
        <w:lang w:val="en-US" w:eastAsia="en-US" w:bidi="ar-SA"/>
      </w:rPr>
    </w:lvl>
    <w:lvl w:ilvl="2" w:tplc="13ACEF9A">
      <w:numFmt w:val="bullet"/>
      <w:lvlText w:val="•"/>
      <w:lvlJc w:val="left"/>
      <w:pPr>
        <w:ind w:left="560" w:hanging="265"/>
      </w:pPr>
      <w:rPr>
        <w:rFonts w:hint="default"/>
        <w:lang w:val="en-US" w:eastAsia="en-US" w:bidi="ar-SA"/>
      </w:rPr>
    </w:lvl>
    <w:lvl w:ilvl="3" w:tplc="AFDE75A2">
      <w:numFmt w:val="bullet"/>
      <w:lvlText w:val="•"/>
      <w:lvlJc w:val="left"/>
      <w:pPr>
        <w:ind w:left="780" w:hanging="265"/>
      </w:pPr>
      <w:rPr>
        <w:rFonts w:hint="default"/>
        <w:lang w:val="en-US" w:eastAsia="en-US" w:bidi="ar-SA"/>
      </w:rPr>
    </w:lvl>
    <w:lvl w:ilvl="4" w:tplc="69100578">
      <w:numFmt w:val="bullet"/>
      <w:lvlText w:val="•"/>
      <w:lvlJc w:val="left"/>
      <w:pPr>
        <w:ind w:left="1000" w:hanging="265"/>
      </w:pPr>
      <w:rPr>
        <w:rFonts w:hint="default"/>
        <w:lang w:val="en-US" w:eastAsia="en-US" w:bidi="ar-SA"/>
      </w:rPr>
    </w:lvl>
    <w:lvl w:ilvl="5" w:tplc="2CE0146A">
      <w:numFmt w:val="bullet"/>
      <w:lvlText w:val="•"/>
      <w:lvlJc w:val="left"/>
      <w:pPr>
        <w:ind w:left="1220" w:hanging="265"/>
      </w:pPr>
      <w:rPr>
        <w:rFonts w:hint="default"/>
        <w:lang w:val="en-US" w:eastAsia="en-US" w:bidi="ar-SA"/>
      </w:rPr>
    </w:lvl>
    <w:lvl w:ilvl="6" w:tplc="978E9738">
      <w:numFmt w:val="bullet"/>
      <w:lvlText w:val="•"/>
      <w:lvlJc w:val="left"/>
      <w:pPr>
        <w:ind w:left="1440" w:hanging="265"/>
      </w:pPr>
      <w:rPr>
        <w:rFonts w:hint="default"/>
        <w:lang w:val="en-US" w:eastAsia="en-US" w:bidi="ar-SA"/>
      </w:rPr>
    </w:lvl>
    <w:lvl w:ilvl="7" w:tplc="EDFEDEAE">
      <w:numFmt w:val="bullet"/>
      <w:lvlText w:val="•"/>
      <w:lvlJc w:val="left"/>
      <w:pPr>
        <w:ind w:left="1660" w:hanging="265"/>
      </w:pPr>
      <w:rPr>
        <w:rFonts w:hint="default"/>
        <w:lang w:val="en-US" w:eastAsia="en-US" w:bidi="ar-SA"/>
      </w:rPr>
    </w:lvl>
    <w:lvl w:ilvl="8" w:tplc="5A0CDA48">
      <w:numFmt w:val="bullet"/>
      <w:lvlText w:val="•"/>
      <w:lvlJc w:val="left"/>
      <w:pPr>
        <w:ind w:left="1880" w:hanging="265"/>
      </w:pPr>
      <w:rPr>
        <w:rFonts w:hint="default"/>
        <w:lang w:val="en-US" w:eastAsia="en-US" w:bidi="ar-SA"/>
      </w:rPr>
    </w:lvl>
  </w:abstractNum>
  <w:num w:numId="1" w16cid:durableId="1083718653">
    <w:abstractNumId w:val="1"/>
  </w:num>
  <w:num w:numId="2" w16cid:durableId="1804225141">
    <w:abstractNumId w:val="4"/>
  </w:num>
  <w:num w:numId="3" w16cid:durableId="1558513804">
    <w:abstractNumId w:val="0"/>
  </w:num>
  <w:num w:numId="4" w16cid:durableId="991715167">
    <w:abstractNumId w:val="6"/>
  </w:num>
  <w:num w:numId="5" w16cid:durableId="1244874329">
    <w:abstractNumId w:val="2"/>
  </w:num>
  <w:num w:numId="6" w16cid:durableId="90518378">
    <w:abstractNumId w:val="8"/>
  </w:num>
  <w:num w:numId="7" w16cid:durableId="1491216309">
    <w:abstractNumId w:val="7"/>
  </w:num>
  <w:num w:numId="8" w16cid:durableId="923147034">
    <w:abstractNumId w:val="5"/>
  </w:num>
  <w:num w:numId="9" w16cid:durableId="1161584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70F"/>
    <w:rsid w:val="0000118E"/>
    <w:rsid w:val="00005EF6"/>
    <w:rsid w:val="0001475F"/>
    <w:rsid w:val="00046DA4"/>
    <w:rsid w:val="00056546"/>
    <w:rsid w:val="000707FC"/>
    <w:rsid w:val="0008061B"/>
    <w:rsid w:val="000811D6"/>
    <w:rsid w:val="00091124"/>
    <w:rsid w:val="000A104E"/>
    <w:rsid w:val="000A69D1"/>
    <w:rsid w:val="000D1622"/>
    <w:rsid w:val="000D7FB2"/>
    <w:rsid w:val="000E3FC0"/>
    <w:rsid w:val="000E41F2"/>
    <w:rsid w:val="000E6201"/>
    <w:rsid w:val="00112183"/>
    <w:rsid w:val="00115D8F"/>
    <w:rsid w:val="001251FF"/>
    <w:rsid w:val="00125AB8"/>
    <w:rsid w:val="00140DD0"/>
    <w:rsid w:val="001425AB"/>
    <w:rsid w:val="00143CC8"/>
    <w:rsid w:val="001459D6"/>
    <w:rsid w:val="00147663"/>
    <w:rsid w:val="00156D9C"/>
    <w:rsid w:val="00162BDA"/>
    <w:rsid w:val="00167885"/>
    <w:rsid w:val="0017600F"/>
    <w:rsid w:val="00177226"/>
    <w:rsid w:val="00195F6F"/>
    <w:rsid w:val="00196311"/>
    <w:rsid w:val="0019739D"/>
    <w:rsid w:val="001A335A"/>
    <w:rsid w:val="001A3FA3"/>
    <w:rsid w:val="001A4087"/>
    <w:rsid w:val="001C1C5E"/>
    <w:rsid w:val="001E0515"/>
    <w:rsid w:val="001E7DEB"/>
    <w:rsid w:val="001F148E"/>
    <w:rsid w:val="001F6223"/>
    <w:rsid w:val="002161C8"/>
    <w:rsid w:val="0022425B"/>
    <w:rsid w:val="00246781"/>
    <w:rsid w:val="002548BE"/>
    <w:rsid w:val="00265074"/>
    <w:rsid w:val="002662BA"/>
    <w:rsid w:val="002744DC"/>
    <w:rsid w:val="00274DCF"/>
    <w:rsid w:val="0028125D"/>
    <w:rsid w:val="00295F60"/>
    <w:rsid w:val="002A355C"/>
    <w:rsid w:val="002A5BEC"/>
    <w:rsid w:val="002C2D30"/>
    <w:rsid w:val="002E4208"/>
    <w:rsid w:val="00307AB3"/>
    <w:rsid w:val="003108F1"/>
    <w:rsid w:val="003118F2"/>
    <w:rsid w:val="00324005"/>
    <w:rsid w:val="003270FA"/>
    <w:rsid w:val="00327BAD"/>
    <w:rsid w:val="003325F3"/>
    <w:rsid w:val="00351FA9"/>
    <w:rsid w:val="00354B14"/>
    <w:rsid w:val="00366A33"/>
    <w:rsid w:val="00377CD0"/>
    <w:rsid w:val="00385503"/>
    <w:rsid w:val="0039415F"/>
    <w:rsid w:val="00394244"/>
    <w:rsid w:val="003A750E"/>
    <w:rsid w:val="003B2A9A"/>
    <w:rsid w:val="003B6E6E"/>
    <w:rsid w:val="003B7D5D"/>
    <w:rsid w:val="003C62DA"/>
    <w:rsid w:val="003E49D8"/>
    <w:rsid w:val="003F3004"/>
    <w:rsid w:val="00406923"/>
    <w:rsid w:val="00412DC9"/>
    <w:rsid w:val="00427471"/>
    <w:rsid w:val="00427C86"/>
    <w:rsid w:val="0043189B"/>
    <w:rsid w:val="00433B0C"/>
    <w:rsid w:val="004615E5"/>
    <w:rsid w:val="00491875"/>
    <w:rsid w:val="00492504"/>
    <w:rsid w:val="004A07B2"/>
    <w:rsid w:val="004A2131"/>
    <w:rsid w:val="004A54AF"/>
    <w:rsid w:val="004B2291"/>
    <w:rsid w:val="004B78C9"/>
    <w:rsid w:val="004C68B7"/>
    <w:rsid w:val="004D0F1C"/>
    <w:rsid w:val="004D50DD"/>
    <w:rsid w:val="004E746A"/>
    <w:rsid w:val="004F5D38"/>
    <w:rsid w:val="00502101"/>
    <w:rsid w:val="00504646"/>
    <w:rsid w:val="00512ECD"/>
    <w:rsid w:val="0051726D"/>
    <w:rsid w:val="0052041F"/>
    <w:rsid w:val="00534AB6"/>
    <w:rsid w:val="0054386A"/>
    <w:rsid w:val="00544CF7"/>
    <w:rsid w:val="005628A5"/>
    <w:rsid w:val="005771B4"/>
    <w:rsid w:val="005830DE"/>
    <w:rsid w:val="005A1D5E"/>
    <w:rsid w:val="005A6D99"/>
    <w:rsid w:val="005B310A"/>
    <w:rsid w:val="005B33F7"/>
    <w:rsid w:val="005B53DF"/>
    <w:rsid w:val="005D2F4F"/>
    <w:rsid w:val="005F32B2"/>
    <w:rsid w:val="005F3FBE"/>
    <w:rsid w:val="005F5CD7"/>
    <w:rsid w:val="006065AC"/>
    <w:rsid w:val="00616E82"/>
    <w:rsid w:val="00623088"/>
    <w:rsid w:val="006325F2"/>
    <w:rsid w:val="00635E96"/>
    <w:rsid w:val="00643B26"/>
    <w:rsid w:val="00652F05"/>
    <w:rsid w:val="00657A7F"/>
    <w:rsid w:val="00660927"/>
    <w:rsid w:val="00660ED0"/>
    <w:rsid w:val="006679BE"/>
    <w:rsid w:val="006704A2"/>
    <w:rsid w:val="006947D9"/>
    <w:rsid w:val="006A3AA6"/>
    <w:rsid w:val="006B2BF0"/>
    <w:rsid w:val="006E33E4"/>
    <w:rsid w:val="006E4DB3"/>
    <w:rsid w:val="006F23FF"/>
    <w:rsid w:val="00706887"/>
    <w:rsid w:val="00720A46"/>
    <w:rsid w:val="00731FBC"/>
    <w:rsid w:val="00745043"/>
    <w:rsid w:val="00764713"/>
    <w:rsid w:val="00771216"/>
    <w:rsid w:val="00772503"/>
    <w:rsid w:val="0077347D"/>
    <w:rsid w:val="00781492"/>
    <w:rsid w:val="007A53B8"/>
    <w:rsid w:val="007C4AD9"/>
    <w:rsid w:val="007C5B0E"/>
    <w:rsid w:val="007E55CB"/>
    <w:rsid w:val="0080168C"/>
    <w:rsid w:val="00804E88"/>
    <w:rsid w:val="008114D8"/>
    <w:rsid w:val="00816531"/>
    <w:rsid w:val="00826189"/>
    <w:rsid w:val="00827017"/>
    <w:rsid w:val="008430F2"/>
    <w:rsid w:val="0086692F"/>
    <w:rsid w:val="008764EB"/>
    <w:rsid w:val="00882BE7"/>
    <w:rsid w:val="00882D6C"/>
    <w:rsid w:val="008A106F"/>
    <w:rsid w:val="008B33D1"/>
    <w:rsid w:val="008C073E"/>
    <w:rsid w:val="008C4CA9"/>
    <w:rsid w:val="008D3CA2"/>
    <w:rsid w:val="008D5782"/>
    <w:rsid w:val="009039CD"/>
    <w:rsid w:val="0090490B"/>
    <w:rsid w:val="0092158B"/>
    <w:rsid w:val="00941D40"/>
    <w:rsid w:val="00980E07"/>
    <w:rsid w:val="009B27CA"/>
    <w:rsid w:val="009B4BF9"/>
    <w:rsid w:val="009C05F1"/>
    <w:rsid w:val="009C4969"/>
    <w:rsid w:val="009C5CF8"/>
    <w:rsid w:val="009D10CF"/>
    <w:rsid w:val="009D11FC"/>
    <w:rsid w:val="009D470F"/>
    <w:rsid w:val="009D6054"/>
    <w:rsid w:val="009E7111"/>
    <w:rsid w:val="00A02CFD"/>
    <w:rsid w:val="00A22667"/>
    <w:rsid w:val="00A5415C"/>
    <w:rsid w:val="00A561EB"/>
    <w:rsid w:val="00A57236"/>
    <w:rsid w:val="00A6188B"/>
    <w:rsid w:val="00A9466E"/>
    <w:rsid w:val="00A9653E"/>
    <w:rsid w:val="00AB4E6F"/>
    <w:rsid w:val="00AB5EEF"/>
    <w:rsid w:val="00AC75C7"/>
    <w:rsid w:val="00AD1DC8"/>
    <w:rsid w:val="00AF3701"/>
    <w:rsid w:val="00B01D21"/>
    <w:rsid w:val="00B02D19"/>
    <w:rsid w:val="00B06421"/>
    <w:rsid w:val="00B13FE0"/>
    <w:rsid w:val="00B22878"/>
    <w:rsid w:val="00B239F8"/>
    <w:rsid w:val="00B2730E"/>
    <w:rsid w:val="00B40D55"/>
    <w:rsid w:val="00B4321E"/>
    <w:rsid w:val="00B50293"/>
    <w:rsid w:val="00B63B04"/>
    <w:rsid w:val="00B662B7"/>
    <w:rsid w:val="00B75663"/>
    <w:rsid w:val="00B87144"/>
    <w:rsid w:val="00B91FF5"/>
    <w:rsid w:val="00BA0F65"/>
    <w:rsid w:val="00BC76CE"/>
    <w:rsid w:val="00BE0DDC"/>
    <w:rsid w:val="00BE68C1"/>
    <w:rsid w:val="00BE6B2B"/>
    <w:rsid w:val="00C02594"/>
    <w:rsid w:val="00C0341A"/>
    <w:rsid w:val="00C12D94"/>
    <w:rsid w:val="00C21EC9"/>
    <w:rsid w:val="00C234B4"/>
    <w:rsid w:val="00C276D2"/>
    <w:rsid w:val="00C46465"/>
    <w:rsid w:val="00C532B9"/>
    <w:rsid w:val="00C54297"/>
    <w:rsid w:val="00C5628C"/>
    <w:rsid w:val="00C7015A"/>
    <w:rsid w:val="00C747F8"/>
    <w:rsid w:val="00C91652"/>
    <w:rsid w:val="00C93B85"/>
    <w:rsid w:val="00C93D79"/>
    <w:rsid w:val="00CC378A"/>
    <w:rsid w:val="00CE3EE8"/>
    <w:rsid w:val="00CF6FAA"/>
    <w:rsid w:val="00CF72CC"/>
    <w:rsid w:val="00D05F33"/>
    <w:rsid w:val="00D06EAD"/>
    <w:rsid w:val="00D31EEE"/>
    <w:rsid w:val="00D32D8F"/>
    <w:rsid w:val="00D371B3"/>
    <w:rsid w:val="00D4491B"/>
    <w:rsid w:val="00D47AF0"/>
    <w:rsid w:val="00D51660"/>
    <w:rsid w:val="00D56DD6"/>
    <w:rsid w:val="00D64CC6"/>
    <w:rsid w:val="00D66E8F"/>
    <w:rsid w:val="00D747C2"/>
    <w:rsid w:val="00D75C55"/>
    <w:rsid w:val="00D77A45"/>
    <w:rsid w:val="00D92C67"/>
    <w:rsid w:val="00D95796"/>
    <w:rsid w:val="00D96CF7"/>
    <w:rsid w:val="00D971CB"/>
    <w:rsid w:val="00D97615"/>
    <w:rsid w:val="00D97A0E"/>
    <w:rsid w:val="00DA6B7F"/>
    <w:rsid w:val="00DC3EAD"/>
    <w:rsid w:val="00DD059C"/>
    <w:rsid w:val="00DD41FB"/>
    <w:rsid w:val="00DD4F38"/>
    <w:rsid w:val="00DD73DF"/>
    <w:rsid w:val="00E05EBE"/>
    <w:rsid w:val="00E3773F"/>
    <w:rsid w:val="00E443DE"/>
    <w:rsid w:val="00E522C4"/>
    <w:rsid w:val="00E64FA2"/>
    <w:rsid w:val="00E72868"/>
    <w:rsid w:val="00EB235E"/>
    <w:rsid w:val="00EB286E"/>
    <w:rsid w:val="00EC3A04"/>
    <w:rsid w:val="00EE48D5"/>
    <w:rsid w:val="00EE7920"/>
    <w:rsid w:val="00F01667"/>
    <w:rsid w:val="00F07C29"/>
    <w:rsid w:val="00F13BDE"/>
    <w:rsid w:val="00F14EC1"/>
    <w:rsid w:val="00F214BB"/>
    <w:rsid w:val="00F23742"/>
    <w:rsid w:val="00F25432"/>
    <w:rsid w:val="00F32906"/>
    <w:rsid w:val="00F51928"/>
    <w:rsid w:val="00F5209F"/>
    <w:rsid w:val="00F52479"/>
    <w:rsid w:val="00F5397D"/>
    <w:rsid w:val="00F53997"/>
    <w:rsid w:val="00F95950"/>
    <w:rsid w:val="00FA2B83"/>
    <w:rsid w:val="00FA4E77"/>
    <w:rsid w:val="00FB107E"/>
    <w:rsid w:val="00FB671E"/>
    <w:rsid w:val="00FC1412"/>
    <w:rsid w:val="00FC529F"/>
    <w:rsid w:val="00FD40F4"/>
    <w:rsid w:val="00FD720B"/>
    <w:rsid w:val="00FF1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F827"/>
  <w15:docId w15:val="{8CE0A31C-18B7-F04B-88B0-A15B3D89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4"/>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Gareth Owen</cp:lastModifiedBy>
  <cp:revision>25</cp:revision>
  <cp:lastPrinted>2025-12-16T13:14:00Z</cp:lastPrinted>
  <dcterms:created xsi:type="dcterms:W3CDTF">2026-09-14T08:56:00Z</dcterms:created>
  <dcterms:modified xsi:type="dcterms:W3CDTF">2026-09-21T09:51:00Z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Microsoft Word</vt:lpwstr>
  </property>
  <property fmtid="{D5CDD505-2E9C-101B-9397-08002B2CF9AE}" pid="4" name="LastSaved">
    <vt:filetime>2020-12-04T00:00:00Z</vt:filetime>
  </property>
</Properties>
</file>