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397A6" w14:textId="1D9CEB3B" w:rsidR="00191CAF" w:rsidRPr="00191CAF" w:rsidRDefault="00191CAF">
      <w:pPr>
        <w:rPr>
          <w:sz w:val="28"/>
          <w:szCs w:val="28"/>
        </w:rPr>
      </w:pPr>
      <w:r w:rsidRPr="00191CA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BC0D2AB" wp14:editId="10C4E2C7">
            <wp:simplePos x="0" y="0"/>
            <wp:positionH relativeFrom="column">
              <wp:posOffset>6925216</wp:posOffset>
            </wp:positionH>
            <wp:positionV relativeFrom="paragraph">
              <wp:posOffset>-105410</wp:posOffset>
            </wp:positionV>
            <wp:extent cx="2898049" cy="408361"/>
            <wp:effectExtent l="0" t="0" r="0" b="0"/>
            <wp:wrapNone/>
            <wp:docPr id="1" name="Picture 1" descr="Ravenshall | Welcome to Ravenshall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venshall | Welcome to Ravenshall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49" cy="40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1CAF">
        <w:rPr>
          <w:sz w:val="28"/>
          <w:szCs w:val="28"/>
        </w:rPr>
        <w:t xml:space="preserve">PE and Sports Premium </w:t>
      </w:r>
      <w:r w:rsidR="008C4799">
        <w:rPr>
          <w:sz w:val="28"/>
          <w:szCs w:val="28"/>
        </w:rPr>
        <w:t>Funding Allocation</w:t>
      </w:r>
      <w:r w:rsidRPr="00191CAF">
        <w:rPr>
          <w:sz w:val="28"/>
          <w:szCs w:val="28"/>
        </w:rPr>
        <w:t xml:space="preserve"> 202</w:t>
      </w:r>
      <w:r w:rsidR="00376F62">
        <w:rPr>
          <w:sz w:val="28"/>
          <w:szCs w:val="28"/>
        </w:rPr>
        <w:t>4</w:t>
      </w:r>
      <w:r w:rsidRPr="00191CAF">
        <w:rPr>
          <w:sz w:val="28"/>
          <w:szCs w:val="28"/>
        </w:rPr>
        <w:t>-202</w:t>
      </w:r>
      <w:r w:rsidR="00376F62">
        <w:rPr>
          <w:sz w:val="28"/>
          <w:szCs w:val="28"/>
        </w:rPr>
        <w:t>5</w:t>
      </w:r>
    </w:p>
    <w:p w14:paraId="7D894651" w14:textId="77777777" w:rsidR="00191CAF" w:rsidRDefault="00191CAF"/>
    <w:p w14:paraId="59512C2C" w14:textId="039CB375" w:rsidR="00191CAF" w:rsidRPr="00376F62" w:rsidRDefault="00191CAF">
      <w:pPr>
        <w:rPr>
          <w:color w:val="FF0000"/>
        </w:rPr>
      </w:pPr>
      <w:r>
        <w:t>The allocated funds for the academic year: £</w:t>
      </w:r>
      <w:r w:rsidRPr="00376F62">
        <w:rPr>
          <w:color w:val="000000" w:themeColor="text1"/>
        </w:rPr>
        <w:t>16,</w:t>
      </w:r>
      <w:r w:rsidR="00376F62" w:rsidRPr="00376F62">
        <w:rPr>
          <w:color w:val="000000" w:themeColor="text1"/>
        </w:rPr>
        <w:t>4</w:t>
      </w:r>
      <w:r w:rsidR="001A7E46">
        <w:rPr>
          <w:color w:val="000000" w:themeColor="text1"/>
        </w:rPr>
        <w:t>20</w:t>
      </w:r>
    </w:p>
    <w:p w14:paraId="2C84FB45" w14:textId="77777777" w:rsidR="00191CAF" w:rsidRDefault="00191CAF"/>
    <w:p w14:paraId="47D09758" w14:textId="738DA7A9" w:rsidR="00191CAF" w:rsidRDefault="00191CAF">
      <w:r>
        <w:t>Below is a breakdown of how the funds</w:t>
      </w:r>
      <w:r w:rsidR="00336751">
        <w:t xml:space="preserve"> </w:t>
      </w:r>
      <w:r>
        <w:t xml:space="preserve">are </w:t>
      </w:r>
      <w:r w:rsidR="00B1193C">
        <w:t xml:space="preserve">going </w:t>
      </w:r>
      <w:r>
        <w:t xml:space="preserve">to be allocated for the </w:t>
      </w:r>
      <w:r w:rsidR="00336751">
        <w:t>a</w:t>
      </w:r>
      <w:r>
        <w:t xml:space="preserve">cademic </w:t>
      </w:r>
      <w:r w:rsidR="00336751">
        <w:t>y</w:t>
      </w:r>
      <w:r>
        <w:t>ear</w:t>
      </w:r>
      <w:r w:rsidR="007B1FAC">
        <w:t xml:space="preserve">, including additional school funding, </w:t>
      </w:r>
      <w:r>
        <w:t xml:space="preserve">and the </w:t>
      </w:r>
      <w:r w:rsidR="001A7E46">
        <w:t>desired</w:t>
      </w:r>
      <w:r>
        <w:t xml:space="preserve"> outcomes of investment.</w:t>
      </w:r>
    </w:p>
    <w:p w14:paraId="5D8EBB7B" w14:textId="77777777" w:rsidR="00191CAF" w:rsidRDefault="00191C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4961"/>
        <w:gridCol w:w="5103"/>
        <w:gridCol w:w="1693"/>
      </w:tblGrid>
      <w:tr w:rsidR="00191CAF" w14:paraId="7080F5A8" w14:textId="77777777" w:rsidTr="00376F62">
        <w:trPr>
          <w:trHeight w:val="290"/>
        </w:trPr>
        <w:tc>
          <w:tcPr>
            <w:tcW w:w="3539" w:type="dxa"/>
            <w:shd w:val="clear" w:color="auto" w:fill="D9D9D9" w:themeFill="background1" w:themeFillShade="D9"/>
          </w:tcPr>
          <w:p w14:paraId="14070905" w14:textId="02B835D9" w:rsidR="00191CAF" w:rsidRDefault="00191CAF">
            <w:r>
              <w:t>Intent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CF1C507" w14:textId="1AB12F81" w:rsidR="00191CAF" w:rsidRDefault="00CA42B9">
            <w:r>
              <w:t>Actions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122090F0" w14:textId="0C100F61" w:rsidR="00191CAF" w:rsidRDefault="00191CAF">
            <w:r>
              <w:t>Intended Outcome</w:t>
            </w:r>
          </w:p>
        </w:tc>
        <w:tc>
          <w:tcPr>
            <w:tcW w:w="1693" w:type="dxa"/>
            <w:shd w:val="clear" w:color="auto" w:fill="D9D9D9" w:themeFill="background1" w:themeFillShade="D9"/>
          </w:tcPr>
          <w:p w14:paraId="0664F02D" w14:textId="05A81395" w:rsidR="00191CAF" w:rsidRDefault="00191CAF">
            <w:r>
              <w:t>Cost</w:t>
            </w:r>
          </w:p>
        </w:tc>
      </w:tr>
      <w:tr w:rsidR="009C70BE" w14:paraId="4C114DCB" w14:textId="77777777" w:rsidTr="005A389A">
        <w:trPr>
          <w:trHeight w:val="290"/>
        </w:trPr>
        <w:tc>
          <w:tcPr>
            <w:tcW w:w="13603" w:type="dxa"/>
            <w:gridSpan w:val="3"/>
          </w:tcPr>
          <w:p w14:paraId="68D81950" w14:textId="02C9F0BE" w:rsidR="009C70BE" w:rsidRPr="00191CAF" w:rsidRDefault="009C70BE" w:rsidP="001A7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6D3B7D">
              <w:rPr>
                <w:sz w:val="20"/>
                <w:szCs w:val="20"/>
              </w:rPr>
              <w:t xml:space="preserve">ngage qualified external sports coaches. These coaches will work alongside our staff, providing targeted professional development to significantly enhance their </w:t>
            </w:r>
            <w:r w:rsidRPr="006D3B7D">
              <w:rPr>
                <w:b/>
                <w:bCs/>
                <w:sz w:val="20"/>
                <w:szCs w:val="20"/>
              </w:rPr>
              <w:t>skills, knowledge, and confidence</w:t>
            </w:r>
            <w:r w:rsidRPr="006D3B7D">
              <w:rPr>
                <w:sz w:val="20"/>
                <w:szCs w:val="20"/>
              </w:rPr>
              <w:t xml:space="preserve"> in delivering high-quality, engaging, and effective PE sessions. Our goal is to build a sustainable legacy of improved PE provision, ensuring all pupils benefit from expert-led physical education that fosters a lifelong love for sport and physical activity.</w:t>
            </w:r>
          </w:p>
        </w:tc>
        <w:tc>
          <w:tcPr>
            <w:tcW w:w="1693" w:type="dxa"/>
            <w:vMerge w:val="restart"/>
          </w:tcPr>
          <w:p w14:paraId="434F7370" w14:textId="77777777" w:rsidR="009C70BE" w:rsidRDefault="009C70BE" w:rsidP="001A7E4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Sporting Solutions coaches - </w:t>
            </w:r>
            <w:r w:rsidRPr="001A7E46">
              <w:rPr>
                <w:b/>
                <w:bCs/>
                <w:sz w:val="20"/>
                <w:szCs w:val="20"/>
              </w:rPr>
              <w:t>£10640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BAEB565" w14:textId="77777777" w:rsidR="009C70BE" w:rsidRDefault="009C70BE" w:rsidP="001A7E46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5501137" w14:textId="07B464CD" w:rsidR="009C70BE" w:rsidRPr="00156DF8" w:rsidRDefault="009C70BE" w:rsidP="001A7E46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C70BE" w14:paraId="555F102B" w14:textId="77777777" w:rsidTr="00AA01BF">
        <w:trPr>
          <w:trHeight w:val="302"/>
        </w:trPr>
        <w:tc>
          <w:tcPr>
            <w:tcW w:w="13603" w:type="dxa"/>
            <w:gridSpan w:val="3"/>
          </w:tcPr>
          <w:p w14:paraId="6040242E" w14:textId="77777777" w:rsidR="009C70BE" w:rsidRPr="00191CAF" w:rsidRDefault="009C70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8C4FEC">
              <w:rPr>
                <w:sz w:val="20"/>
                <w:szCs w:val="20"/>
              </w:rPr>
              <w:t xml:space="preserve">mploy qualified sports coaches who will initially lead and facilitate engaging physical activities during lunch breaks. A key component of this initiative is the concurrent </w:t>
            </w:r>
            <w:r w:rsidRPr="008C4FEC">
              <w:rPr>
                <w:b/>
                <w:bCs/>
                <w:sz w:val="20"/>
                <w:szCs w:val="20"/>
              </w:rPr>
              <w:t>upskilling and training of our existing staff</w:t>
            </w:r>
            <w:r w:rsidRPr="008C4FEC">
              <w:rPr>
                <w:sz w:val="20"/>
                <w:szCs w:val="20"/>
              </w:rPr>
              <w:t xml:space="preserve"> by these coaches, ensuring that the school develops the internal expertise and confidence to independently sustain and expand high-quality, inclusive physical activity provision during lunchtimes in the long term, fostering increased daily activity levels and promoting positive attitudes towards physical well-being among all pupils.</w:t>
            </w:r>
          </w:p>
          <w:p w14:paraId="2F2AC0A8" w14:textId="5B0169AE" w:rsidR="009C70BE" w:rsidRDefault="009C70BE">
            <w:pPr>
              <w:rPr>
                <w:sz w:val="20"/>
                <w:szCs w:val="20"/>
              </w:rPr>
            </w:pPr>
          </w:p>
          <w:p w14:paraId="0E872545" w14:textId="4BC9238A" w:rsidR="009C70BE" w:rsidRPr="00191CAF" w:rsidRDefault="009C70BE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  <w:vMerge/>
          </w:tcPr>
          <w:p w14:paraId="71AD8EB9" w14:textId="504671A0" w:rsidR="009C70BE" w:rsidRPr="00191CAF" w:rsidRDefault="009C70BE" w:rsidP="001A7E46">
            <w:pPr>
              <w:rPr>
                <w:sz w:val="20"/>
                <w:szCs w:val="20"/>
              </w:rPr>
            </w:pPr>
          </w:p>
        </w:tc>
      </w:tr>
      <w:tr w:rsidR="009C70BE" w14:paraId="5D6839BC" w14:textId="77777777" w:rsidTr="00E65334">
        <w:trPr>
          <w:trHeight w:val="302"/>
        </w:trPr>
        <w:tc>
          <w:tcPr>
            <w:tcW w:w="13603" w:type="dxa"/>
            <w:gridSpan w:val="3"/>
          </w:tcPr>
          <w:p w14:paraId="5E29AA59" w14:textId="73478C71" w:rsidR="009C70BE" w:rsidRDefault="009C70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A6AF1">
              <w:rPr>
                <w:sz w:val="20"/>
                <w:szCs w:val="20"/>
              </w:rPr>
              <w:t>rovide targeted, additional swimming sessions for pupils who have not yet met the National Curriculum swimming expectations (swimming competently, confidently, and proficiently over at least 25 metres, using a range of strokes effectively, and performing safe self-rescue). This focused intervention aims to significantly increase the percentage of our cohort achieving these essential life-saving skills, thereby promoting their safety, confidence, and continued engagement in healthy, active lifestyles.</w:t>
            </w:r>
          </w:p>
        </w:tc>
        <w:tc>
          <w:tcPr>
            <w:tcW w:w="1693" w:type="dxa"/>
          </w:tcPr>
          <w:p w14:paraId="7F78EEA5" w14:textId="3C8F6E5B" w:rsidR="009C70BE" w:rsidRPr="00DC0136" w:rsidRDefault="009C70BE" w:rsidP="001A7E46">
            <w:pPr>
              <w:rPr>
                <w:b/>
                <w:bCs/>
                <w:sz w:val="20"/>
                <w:szCs w:val="20"/>
              </w:rPr>
            </w:pPr>
            <w:r w:rsidRPr="00DC0136">
              <w:rPr>
                <w:b/>
                <w:bCs/>
                <w:sz w:val="20"/>
                <w:szCs w:val="20"/>
              </w:rPr>
              <w:t>£1450</w:t>
            </w:r>
          </w:p>
        </w:tc>
      </w:tr>
      <w:tr w:rsidR="009C70BE" w14:paraId="26FF59C6" w14:textId="77777777" w:rsidTr="00F26A07">
        <w:trPr>
          <w:trHeight w:val="302"/>
        </w:trPr>
        <w:tc>
          <w:tcPr>
            <w:tcW w:w="13603" w:type="dxa"/>
            <w:gridSpan w:val="3"/>
          </w:tcPr>
          <w:p w14:paraId="79E033A3" w14:textId="77777777" w:rsidR="009C70BE" w:rsidRDefault="009C70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FD3EA6">
              <w:rPr>
                <w:sz w:val="20"/>
                <w:szCs w:val="20"/>
              </w:rPr>
              <w:t xml:space="preserve">stablish and integrate a comprehensive </w:t>
            </w:r>
            <w:r w:rsidRPr="00FD3EA6">
              <w:rPr>
                <w:b/>
                <w:bCs/>
                <w:sz w:val="20"/>
                <w:szCs w:val="20"/>
              </w:rPr>
              <w:t>Forest School program</w:t>
            </w:r>
            <w:r w:rsidRPr="00FD3EA6">
              <w:rPr>
                <w:sz w:val="20"/>
                <w:szCs w:val="20"/>
              </w:rPr>
              <w:t xml:space="preserve">, specifically designed to address the diverse needs of our pupils. This program will serve as a dynamic outdoor environment to significantly enhance </w:t>
            </w:r>
            <w:r w:rsidRPr="00FD3EA6">
              <w:rPr>
                <w:b/>
                <w:bCs/>
                <w:sz w:val="20"/>
                <w:szCs w:val="20"/>
              </w:rPr>
              <w:t>physical literacy</w:t>
            </w:r>
            <w:r w:rsidRPr="00FD3EA6">
              <w:rPr>
                <w:sz w:val="20"/>
                <w:szCs w:val="20"/>
              </w:rPr>
              <w:t xml:space="preserve"> and </w:t>
            </w:r>
            <w:r w:rsidRPr="00FD3EA6">
              <w:rPr>
                <w:b/>
                <w:bCs/>
                <w:sz w:val="20"/>
                <w:szCs w:val="20"/>
              </w:rPr>
              <w:t>gross motor skills</w:t>
            </w:r>
            <w:r w:rsidRPr="00FD3EA6">
              <w:rPr>
                <w:sz w:val="20"/>
                <w:szCs w:val="20"/>
              </w:rPr>
              <w:t xml:space="preserve"> through engaging activities like climbing, balancing, and exploring, while simultaneously fostering the </w:t>
            </w:r>
            <w:r w:rsidRPr="00FD3EA6">
              <w:rPr>
                <w:b/>
                <w:bCs/>
                <w:sz w:val="20"/>
                <w:szCs w:val="20"/>
              </w:rPr>
              <w:t>holistic well-being</w:t>
            </w:r>
            <w:r w:rsidRPr="00FD3EA6">
              <w:rPr>
                <w:sz w:val="20"/>
                <w:szCs w:val="20"/>
              </w:rPr>
              <w:t xml:space="preserve"> of all students by promoting sensory integration, emotional regulation, and social development within a unique natural setting.</w:t>
            </w:r>
          </w:p>
          <w:p w14:paraId="4E279D5A" w14:textId="7DA58238" w:rsidR="009C70BE" w:rsidRDefault="009C70BE" w:rsidP="009C70BE">
            <w:pPr>
              <w:rPr>
                <w:sz w:val="20"/>
                <w:szCs w:val="20"/>
              </w:rPr>
            </w:pPr>
          </w:p>
          <w:p w14:paraId="17335F24" w14:textId="77777777" w:rsidR="009C70BE" w:rsidRDefault="009C70BE">
            <w:pPr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14:paraId="59959AA4" w14:textId="77777777" w:rsidR="009C70BE" w:rsidRDefault="009C70BE" w:rsidP="001A7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Level 3 Forest School training - </w:t>
            </w:r>
            <w:r w:rsidRPr="001A7E46">
              <w:rPr>
                <w:b/>
                <w:bCs/>
                <w:sz w:val="20"/>
                <w:szCs w:val="20"/>
              </w:rPr>
              <w:t>£989</w:t>
            </w:r>
          </w:p>
          <w:p w14:paraId="3994A94C" w14:textId="77777777" w:rsidR="009C70BE" w:rsidRDefault="009C70BE" w:rsidP="001A7E46">
            <w:pPr>
              <w:rPr>
                <w:sz w:val="20"/>
                <w:szCs w:val="20"/>
              </w:rPr>
            </w:pPr>
          </w:p>
          <w:p w14:paraId="28D5A3F3" w14:textId="3E8CEB86" w:rsidR="009C70BE" w:rsidRPr="00191CAF" w:rsidRDefault="009C70BE" w:rsidP="001A7E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Outdoor First Aid Training - </w:t>
            </w:r>
            <w:r w:rsidRPr="001A7E46">
              <w:rPr>
                <w:b/>
                <w:bCs/>
                <w:sz w:val="20"/>
                <w:szCs w:val="20"/>
              </w:rPr>
              <w:t>£250</w:t>
            </w:r>
          </w:p>
        </w:tc>
      </w:tr>
      <w:tr w:rsidR="009C70BE" w14:paraId="6473E46A" w14:textId="77777777" w:rsidTr="00D429AF">
        <w:trPr>
          <w:trHeight w:val="302"/>
        </w:trPr>
        <w:tc>
          <w:tcPr>
            <w:tcW w:w="13603" w:type="dxa"/>
            <w:gridSpan w:val="3"/>
          </w:tcPr>
          <w:p w14:paraId="2ABAB348" w14:textId="58B00E1C" w:rsidR="009C70BE" w:rsidRDefault="009C70BE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Use </w:t>
            </w:r>
            <w:r w:rsidRPr="00180722">
              <w:rPr>
                <w:b/>
                <w:bCs/>
                <w:sz w:val="20"/>
                <w:szCs w:val="20"/>
              </w:rPr>
              <w:t>Sport Premium funding</w:t>
            </w:r>
            <w:r w:rsidRPr="001807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to partly fund</w:t>
            </w:r>
            <w:r w:rsidRPr="00180722">
              <w:rPr>
                <w:sz w:val="20"/>
                <w:szCs w:val="20"/>
              </w:rPr>
              <w:t xml:space="preserve"> the creation of a dedicated walking and cycling path around the school field. This permanent infrastructure will provide a safe, accessible, and inclusive environment that encourages </w:t>
            </w:r>
            <w:r w:rsidRPr="00180722">
              <w:rPr>
                <w:b/>
                <w:bCs/>
                <w:sz w:val="20"/>
                <w:szCs w:val="20"/>
              </w:rPr>
              <w:t>daily physical activity</w:t>
            </w:r>
            <w:r w:rsidRPr="00180722">
              <w:rPr>
                <w:sz w:val="20"/>
                <w:szCs w:val="20"/>
              </w:rPr>
              <w:t xml:space="preserve"> for all pupils, fostering healthy habits, improving </w:t>
            </w:r>
            <w:r w:rsidRPr="00180722">
              <w:rPr>
                <w:b/>
                <w:bCs/>
                <w:sz w:val="20"/>
                <w:szCs w:val="20"/>
              </w:rPr>
              <w:t>cardiovascular fitness</w:t>
            </w:r>
            <w:r w:rsidRPr="00180722">
              <w:rPr>
                <w:sz w:val="20"/>
                <w:szCs w:val="20"/>
              </w:rPr>
              <w:t xml:space="preserve"> and </w:t>
            </w:r>
            <w:r w:rsidRPr="00180722">
              <w:rPr>
                <w:b/>
                <w:bCs/>
                <w:sz w:val="20"/>
                <w:szCs w:val="20"/>
              </w:rPr>
              <w:t>gross motor skills</w:t>
            </w:r>
            <w:r w:rsidRPr="00180722">
              <w:rPr>
                <w:sz w:val="20"/>
                <w:szCs w:val="20"/>
              </w:rPr>
              <w:t>, and promoting the mental and physical well-being of our entire school community by integrating active movement into the school day and offering a sustainable resource for future generations.</w:t>
            </w:r>
          </w:p>
        </w:tc>
        <w:tc>
          <w:tcPr>
            <w:tcW w:w="1693" w:type="dxa"/>
          </w:tcPr>
          <w:p w14:paraId="19CAC271" w14:textId="77777777" w:rsidR="009C70BE" w:rsidRDefault="009C70BE" w:rsidP="001A7E4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Path costs </w:t>
            </w:r>
            <w:r w:rsidRPr="00DC0136">
              <w:rPr>
                <w:b/>
                <w:bCs/>
                <w:sz w:val="20"/>
                <w:szCs w:val="20"/>
              </w:rPr>
              <w:t>£7800</w:t>
            </w:r>
          </w:p>
          <w:p w14:paraId="4148996E" w14:textId="77777777" w:rsidR="009C70BE" w:rsidRDefault="009C70BE" w:rsidP="001A7E46">
            <w:pPr>
              <w:rPr>
                <w:sz w:val="20"/>
                <w:szCs w:val="20"/>
                <w:u w:val="single"/>
              </w:rPr>
            </w:pPr>
          </w:p>
          <w:p w14:paraId="0BF8463A" w14:textId="5B86110A" w:rsidR="009C70BE" w:rsidRPr="00DC0136" w:rsidRDefault="009C70BE" w:rsidP="001A7E46">
            <w:pPr>
              <w:rPr>
                <w:sz w:val="20"/>
                <w:szCs w:val="20"/>
                <w:u w:val="single"/>
              </w:rPr>
            </w:pPr>
            <w:r w:rsidRPr="00DC0136">
              <w:rPr>
                <w:sz w:val="20"/>
                <w:szCs w:val="20"/>
                <w:u w:val="single"/>
              </w:rPr>
              <w:t>Of which</w:t>
            </w:r>
          </w:p>
          <w:p w14:paraId="76FB6C65" w14:textId="64287D7F" w:rsidR="009C70BE" w:rsidRDefault="009C70BE" w:rsidP="001A7E46">
            <w:pPr>
              <w:rPr>
                <w:sz w:val="20"/>
                <w:szCs w:val="20"/>
              </w:rPr>
            </w:pPr>
            <w:r w:rsidRPr="00DC0136">
              <w:rPr>
                <w:b/>
                <w:bCs/>
                <w:sz w:val="20"/>
                <w:szCs w:val="20"/>
              </w:rPr>
              <w:t>£</w:t>
            </w:r>
            <w:r>
              <w:rPr>
                <w:b/>
                <w:bCs/>
                <w:sz w:val="20"/>
                <w:szCs w:val="20"/>
              </w:rPr>
              <w:t>3091</w:t>
            </w:r>
            <w:r>
              <w:rPr>
                <w:sz w:val="20"/>
                <w:szCs w:val="20"/>
              </w:rPr>
              <w:t xml:space="preserve"> used from Sport Premium Funding allocation.</w:t>
            </w:r>
          </w:p>
          <w:p w14:paraId="577CA933" w14:textId="5A4D5161" w:rsidR="009C70BE" w:rsidRDefault="009C70BE" w:rsidP="001A7E46">
            <w:pPr>
              <w:rPr>
                <w:sz w:val="20"/>
                <w:szCs w:val="20"/>
              </w:rPr>
            </w:pPr>
            <w:r w:rsidRPr="00DC0136">
              <w:rPr>
                <w:b/>
                <w:bCs/>
                <w:sz w:val="20"/>
                <w:szCs w:val="20"/>
              </w:rPr>
              <w:t>£</w:t>
            </w:r>
            <w:r>
              <w:rPr>
                <w:b/>
                <w:bCs/>
                <w:sz w:val="20"/>
                <w:szCs w:val="20"/>
              </w:rPr>
              <w:t>4709</w:t>
            </w:r>
            <w:r>
              <w:rPr>
                <w:sz w:val="20"/>
                <w:szCs w:val="20"/>
              </w:rPr>
              <w:t xml:space="preserve"> funded by school</w:t>
            </w:r>
          </w:p>
        </w:tc>
      </w:tr>
    </w:tbl>
    <w:p w14:paraId="13F78FD2" w14:textId="74C5E547" w:rsidR="00376F62" w:rsidRPr="00376F62" w:rsidRDefault="00376F62" w:rsidP="00376F62"/>
    <w:sectPr w:rsidR="00376F62" w:rsidRPr="00376F62" w:rsidSect="00191CA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C2528"/>
    <w:multiLevelType w:val="hybridMultilevel"/>
    <w:tmpl w:val="58E0E4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978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AF"/>
    <w:rsid w:val="00032056"/>
    <w:rsid w:val="0003280A"/>
    <w:rsid w:val="00072FB0"/>
    <w:rsid w:val="0011095D"/>
    <w:rsid w:val="00156DF8"/>
    <w:rsid w:val="00180722"/>
    <w:rsid w:val="00191CAF"/>
    <w:rsid w:val="001A7E46"/>
    <w:rsid w:val="002754B6"/>
    <w:rsid w:val="00293C0F"/>
    <w:rsid w:val="002A6AF1"/>
    <w:rsid w:val="002C36EA"/>
    <w:rsid w:val="002F7066"/>
    <w:rsid w:val="003260EF"/>
    <w:rsid w:val="00336751"/>
    <w:rsid w:val="00355897"/>
    <w:rsid w:val="00376F62"/>
    <w:rsid w:val="003B7F70"/>
    <w:rsid w:val="003D3F31"/>
    <w:rsid w:val="00430730"/>
    <w:rsid w:val="0045747A"/>
    <w:rsid w:val="005032C0"/>
    <w:rsid w:val="00542904"/>
    <w:rsid w:val="005D18FC"/>
    <w:rsid w:val="00623566"/>
    <w:rsid w:val="006755B3"/>
    <w:rsid w:val="006B20B1"/>
    <w:rsid w:val="006D3B7D"/>
    <w:rsid w:val="0075654E"/>
    <w:rsid w:val="00767778"/>
    <w:rsid w:val="007B1FAC"/>
    <w:rsid w:val="00801570"/>
    <w:rsid w:val="008360A0"/>
    <w:rsid w:val="00846712"/>
    <w:rsid w:val="00876C7E"/>
    <w:rsid w:val="008C444A"/>
    <w:rsid w:val="008C4799"/>
    <w:rsid w:val="008C4FEC"/>
    <w:rsid w:val="00961881"/>
    <w:rsid w:val="00992029"/>
    <w:rsid w:val="0099407A"/>
    <w:rsid w:val="009A6EFB"/>
    <w:rsid w:val="009C70BE"/>
    <w:rsid w:val="00A25ADB"/>
    <w:rsid w:val="00A62B3B"/>
    <w:rsid w:val="00A971D2"/>
    <w:rsid w:val="00B1193C"/>
    <w:rsid w:val="00B32153"/>
    <w:rsid w:val="00B6306D"/>
    <w:rsid w:val="00B74206"/>
    <w:rsid w:val="00BD70FF"/>
    <w:rsid w:val="00C27BD1"/>
    <w:rsid w:val="00C37910"/>
    <w:rsid w:val="00CA42B9"/>
    <w:rsid w:val="00DA722A"/>
    <w:rsid w:val="00DC0136"/>
    <w:rsid w:val="00DF3CF4"/>
    <w:rsid w:val="00E07614"/>
    <w:rsid w:val="00E66A96"/>
    <w:rsid w:val="00EA1BA3"/>
    <w:rsid w:val="00EF2AE9"/>
    <w:rsid w:val="00F74160"/>
    <w:rsid w:val="00FD3EA6"/>
    <w:rsid w:val="00FF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99D72"/>
  <w15:chartTrackingRefBased/>
  <w15:docId w15:val="{4E821320-8AC8-9445-BA57-58D94E3E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1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Gareth Owen</cp:lastModifiedBy>
  <cp:revision>25</cp:revision>
  <cp:lastPrinted>2025-07-17T08:00:00Z</cp:lastPrinted>
  <dcterms:created xsi:type="dcterms:W3CDTF">2025-07-16T09:53:00Z</dcterms:created>
  <dcterms:modified xsi:type="dcterms:W3CDTF">2025-07-18T08:14:00Z</dcterms:modified>
</cp:coreProperties>
</file>