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6706A1" w14:textId="640317B8" w:rsidR="006755B3" w:rsidRPr="00F71632" w:rsidRDefault="00821D86" w:rsidP="00821D86">
      <w:pPr>
        <w:jc w:val="center"/>
        <w:rPr>
          <w:b/>
          <w:bCs/>
          <w:sz w:val="32"/>
          <w:szCs w:val="32"/>
        </w:rPr>
      </w:pPr>
      <w:r w:rsidRPr="00F71632">
        <w:rPr>
          <w:b/>
          <w:bCs/>
          <w:sz w:val="32"/>
          <w:szCs w:val="32"/>
        </w:rPr>
        <w:t>PE and Sports Premium – Impact Statement 202</w:t>
      </w:r>
      <w:r w:rsidR="00254BF2">
        <w:rPr>
          <w:b/>
          <w:bCs/>
          <w:sz w:val="32"/>
          <w:szCs w:val="32"/>
        </w:rPr>
        <w:t>3</w:t>
      </w:r>
      <w:r w:rsidRPr="00F71632">
        <w:rPr>
          <w:b/>
          <w:bCs/>
          <w:sz w:val="32"/>
          <w:szCs w:val="32"/>
        </w:rPr>
        <w:t>-202</w:t>
      </w:r>
      <w:r w:rsidR="00254BF2">
        <w:rPr>
          <w:b/>
          <w:bCs/>
          <w:sz w:val="32"/>
          <w:szCs w:val="32"/>
        </w:rPr>
        <w:t>4</w:t>
      </w:r>
    </w:p>
    <w:p w14:paraId="0C2E7C47" w14:textId="22222924" w:rsidR="00821D86" w:rsidRDefault="00821D86" w:rsidP="00821D86">
      <w:pPr>
        <w:jc w:val="center"/>
      </w:pPr>
    </w:p>
    <w:p w14:paraId="43E64513" w14:textId="70BA5F66" w:rsidR="00821D86" w:rsidRPr="00352053" w:rsidRDefault="00821D86" w:rsidP="00821D86">
      <w:pPr>
        <w:rPr>
          <w:sz w:val="20"/>
          <w:szCs w:val="20"/>
        </w:rPr>
      </w:pPr>
      <w:r w:rsidRPr="00352053">
        <w:rPr>
          <w:sz w:val="20"/>
          <w:szCs w:val="20"/>
        </w:rPr>
        <w:t>Our PE and Sports Premium strategy for the academic year 202</w:t>
      </w:r>
      <w:r w:rsidR="00D9366E">
        <w:rPr>
          <w:sz w:val="20"/>
          <w:szCs w:val="20"/>
        </w:rPr>
        <w:t>3</w:t>
      </w:r>
      <w:r w:rsidRPr="00352053">
        <w:rPr>
          <w:sz w:val="20"/>
          <w:szCs w:val="20"/>
        </w:rPr>
        <w:t>-202</w:t>
      </w:r>
      <w:r w:rsidR="00D9366E">
        <w:rPr>
          <w:sz w:val="20"/>
          <w:szCs w:val="20"/>
        </w:rPr>
        <w:t>4</w:t>
      </w:r>
      <w:r w:rsidRPr="00352053">
        <w:rPr>
          <w:sz w:val="20"/>
          <w:szCs w:val="20"/>
        </w:rPr>
        <w:t xml:space="preserve"> involved the following intent:</w:t>
      </w:r>
    </w:p>
    <w:p w14:paraId="4FD84FEB" w14:textId="36088AFE" w:rsidR="00821D86" w:rsidRPr="00352053" w:rsidRDefault="00821D86" w:rsidP="00821D86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0"/>
          <w:szCs w:val="20"/>
          <w:lang w:eastAsia="en-GB"/>
        </w:rPr>
      </w:pPr>
      <w:r w:rsidRPr="00821D86">
        <w:rPr>
          <w:rFonts w:eastAsia="Times New Roman" w:cstheme="minorHAnsi"/>
          <w:sz w:val="20"/>
          <w:szCs w:val="20"/>
          <w:lang w:eastAsia="en-GB"/>
        </w:rPr>
        <w:t>Improve the overall provision of PE in the primary department through purchase of specialist equipment, training for staff and assistance from qualified sports coaches</w:t>
      </w:r>
      <w:r w:rsidR="004C7100">
        <w:rPr>
          <w:rFonts w:eastAsia="Times New Roman" w:cstheme="minorHAnsi"/>
          <w:sz w:val="20"/>
          <w:szCs w:val="20"/>
          <w:lang w:eastAsia="en-GB"/>
        </w:rPr>
        <w:t>.</w:t>
      </w:r>
    </w:p>
    <w:p w14:paraId="3859A365" w14:textId="67CA34FB" w:rsidR="00821D86" w:rsidRPr="00352053" w:rsidRDefault="00110E6D" w:rsidP="00821D86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0"/>
          <w:szCs w:val="20"/>
          <w:lang w:eastAsia="en-GB"/>
        </w:rPr>
      </w:pPr>
      <w:r w:rsidRPr="00352053">
        <w:rPr>
          <w:rFonts w:eastAsia="Times New Roman" w:cstheme="minorHAnsi"/>
          <w:sz w:val="20"/>
          <w:szCs w:val="20"/>
          <w:lang w:eastAsia="en-GB"/>
        </w:rPr>
        <w:t>e</w:t>
      </w:r>
      <w:r w:rsidR="00821D86" w:rsidRPr="00352053">
        <w:rPr>
          <w:rFonts w:eastAsia="Times New Roman" w:cstheme="minorHAnsi"/>
          <w:sz w:val="20"/>
          <w:szCs w:val="20"/>
          <w:lang w:eastAsia="en-GB"/>
        </w:rPr>
        <w:t xml:space="preserve">ncourage pupils to take part in structured sporting activities </w:t>
      </w:r>
      <w:r w:rsidRPr="00352053">
        <w:rPr>
          <w:rFonts w:eastAsia="Times New Roman" w:cstheme="minorHAnsi"/>
          <w:sz w:val="20"/>
          <w:szCs w:val="20"/>
          <w:lang w:eastAsia="en-GB"/>
        </w:rPr>
        <w:t>during lunch breaks</w:t>
      </w:r>
      <w:r w:rsidR="004C7100">
        <w:rPr>
          <w:rFonts w:eastAsia="Times New Roman" w:cstheme="minorHAnsi"/>
          <w:sz w:val="20"/>
          <w:szCs w:val="20"/>
          <w:lang w:eastAsia="en-GB"/>
        </w:rPr>
        <w:t>.</w:t>
      </w:r>
    </w:p>
    <w:p w14:paraId="624A5ABD" w14:textId="0E76126F" w:rsidR="00110E6D" w:rsidRDefault="009B2B94" w:rsidP="00110E6D">
      <w:pPr>
        <w:spacing w:before="100" w:beforeAutospacing="1" w:after="100" w:afterAutospacing="1"/>
        <w:rPr>
          <w:rFonts w:eastAsia="Times New Roman" w:cstheme="minorHAnsi"/>
          <w:sz w:val="20"/>
          <w:szCs w:val="20"/>
          <w:lang w:eastAsia="en-GB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C0944AA" wp14:editId="7355A177">
            <wp:simplePos x="0" y="0"/>
            <wp:positionH relativeFrom="column">
              <wp:posOffset>744966</wp:posOffset>
            </wp:positionH>
            <wp:positionV relativeFrom="paragraph">
              <wp:posOffset>519430</wp:posOffset>
            </wp:positionV>
            <wp:extent cx="4139648" cy="2395331"/>
            <wp:effectExtent l="0" t="0" r="635" b="5080"/>
            <wp:wrapNone/>
            <wp:docPr id="48570876" name="Picture 20" descr="A graph of different colored line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70876" name="Picture 20" descr="A graph of different colored lin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648" cy="2395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E6D" w:rsidRPr="00352053">
        <w:rPr>
          <w:rFonts w:eastAsia="Times New Roman" w:cstheme="minorHAnsi"/>
          <w:sz w:val="20"/>
          <w:szCs w:val="20"/>
          <w:lang w:eastAsia="en-GB"/>
        </w:rPr>
        <w:t>The impact of these strategies has been measured through recording percentages of pupils achieving termly sensory and/or physical targets</w:t>
      </w:r>
      <w:r w:rsidR="00592129" w:rsidRPr="00352053">
        <w:rPr>
          <w:rFonts w:eastAsia="Times New Roman" w:cstheme="minorHAnsi"/>
          <w:sz w:val="20"/>
          <w:szCs w:val="20"/>
          <w:lang w:eastAsia="en-GB"/>
        </w:rPr>
        <w:t xml:space="preserve">, </w:t>
      </w:r>
      <w:r w:rsidR="00110E6D" w:rsidRPr="00352053">
        <w:rPr>
          <w:rFonts w:eastAsia="Times New Roman" w:cstheme="minorHAnsi"/>
          <w:sz w:val="20"/>
          <w:szCs w:val="20"/>
          <w:lang w:eastAsia="en-GB"/>
        </w:rPr>
        <w:t xml:space="preserve">as well as looking at softer data </w:t>
      </w:r>
      <w:proofErr w:type="spellStart"/>
      <w:r w:rsidR="00110E6D" w:rsidRPr="00352053">
        <w:rPr>
          <w:rFonts w:eastAsia="Times New Roman" w:cstheme="minorHAnsi"/>
          <w:sz w:val="20"/>
          <w:szCs w:val="20"/>
          <w:lang w:eastAsia="en-GB"/>
        </w:rPr>
        <w:t>e.g</w:t>
      </w:r>
      <w:proofErr w:type="spellEnd"/>
      <w:r w:rsidR="00110E6D" w:rsidRPr="00352053">
        <w:rPr>
          <w:rFonts w:eastAsia="Times New Roman" w:cstheme="minorHAnsi"/>
          <w:sz w:val="20"/>
          <w:szCs w:val="20"/>
          <w:lang w:eastAsia="en-GB"/>
        </w:rPr>
        <w:t xml:space="preserve"> </w:t>
      </w:r>
      <w:r w:rsidR="00592129" w:rsidRPr="00352053">
        <w:rPr>
          <w:rFonts w:eastAsia="Times New Roman" w:cstheme="minorHAnsi"/>
          <w:sz w:val="20"/>
          <w:szCs w:val="20"/>
          <w:lang w:eastAsia="en-GB"/>
        </w:rPr>
        <w:t xml:space="preserve">case studies of pupils who have achieved individual success </w:t>
      </w:r>
      <w:r w:rsidR="004C7100">
        <w:rPr>
          <w:rFonts w:eastAsia="Times New Roman" w:cstheme="minorHAnsi"/>
          <w:sz w:val="20"/>
          <w:szCs w:val="20"/>
          <w:lang w:eastAsia="en-GB"/>
        </w:rPr>
        <w:t xml:space="preserve">because of </w:t>
      </w:r>
      <w:r w:rsidR="00592129" w:rsidRPr="00352053">
        <w:rPr>
          <w:rFonts w:eastAsia="Times New Roman" w:cstheme="minorHAnsi"/>
          <w:sz w:val="20"/>
          <w:szCs w:val="20"/>
          <w:lang w:eastAsia="en-GB"/>
        </w:rPr>
        <w:t>the implemented</w:t>
      </w:r>
      <w:r w:rsidR="00D357E6">
        <w:rPr>
          <w:rFonts w:eastAsia="Times New Roman" w:cstheme="minorHAnsi"/>
          <w:sz w:val="20"/>
          <w:szCs w:val="20"/>
          <w:lang w:eastAsia="en-GB"/>
        </w:rPr>
        <w:t xml:space="preserve"> strategies</w:t>
      </w:r>
      <w:r w:rsidR="00592129" w:rsidRPr="00352053">
        <w:rPr>
          <w:rFonts w:eastAsia="Times New Roman" w:cstheme="minorHAnsi"/>
          <w:sz w:val="20"/>
          <w:szCs w:val="20"/>
          <w:lang w:eastAsia="en-GB"/>
        </w:rPr>
        <w:t>.</w:t>
      </w:r>
    </w:p>
    <w:p w14:paraId="6917A5A5" w14:textId="18A509CF" w:rsidR="009B2B94" w:rsidRDefault="009B2B94" w:rsidP="00110E6D">
      <w:pPr>
        <w:spacing w:before="100" w:beforeAutospacing="1" w:after="100" w:afterAutospacing="1"/>
        <w:rPr>
          <w:rFonts w:eastAsia="Times New Roman" w:cstheme="minorHAnsi"/>
          <w:sz w:val="20"/>
          <w:szCs w:val="20"/>
          <w:lang w:eastAsia="en-GB"/>
        </w:rPr>
      </w:pPr>
    </w:p>
    <w:p w14:paraId="22F890CF" w14:textId="453598A4" w:rsidR="009B2B94" w:rsidRDefault="009B2B94" w:rsidP="00110E6D">
      <w:pPr>
        <w:spacing w:before="100" w:beforeAutospacing="1" w:after="100" w:afterAutospacing="1"/>
        <w:rPr>
          <w:rFonts w:eastAsia="Times New Roman" w:cstheme="minorHAnsi"/>
          <w:sz w:val="20"/>
          <w:szCs w:val="20"/>
          <w:lang w:eastAsia="en-GB"/>
        </w:rPr>
      </w:pPr>
    </w:p>
    <w:p w14:paraId="5FD45AE1" w14:textId="20D61BA3" w:rsidR="009B2B94" w:rsidRDefault="009B2B94" w:rsidP="00110E6D">
      <w:pPr>
        <w:spacing w:before="100" w:beforeAutospacing="1" w:after="100" w:afterAutospacing="1"/>
        <w:rPr>
          <w:rFonts w:eastAsia="Times New Roman" w:cstheme="minorHAnsi"/>
          <w:sz w:val="20"/>
          <w:szCs w:val="20"/>
          <w:lang w:eastAsia="en-GB"/>
        </w:rPr>
      </w:pPr>
    </w:p>
    <w:p w14:paraId="1097C13B" w14:textId="77777777" w:rsidR="009B2B94" w:rsidRDefault="009B2B94" w:rsidP="00110E6D">
      <w:pPr>
        <w:spacing w:before="100" w:beforeAutospacing="1" w:after="100" w:afterAutospacing="1"/>
        <w:rPr>
          <w:rFonts w:eastAsia="Times New Roman" w:cstheme="minorHAnsi"/>
          <w:sz w:val="20"/>
          <w:szCs w:val="20"/>
          <w:lang w:eastAsia="en-GB"/>
        </w:rPr>
      </w:pPr>
    </w:p>
    <w:p w14:paraId="364A4E7D" w14:textId="5D873015" w:rsidR="009B2B94" w:rsidRDefault="009B2B94" w:rsidP="00110E6D">
      <w:pPr>
        <w:spacing w:before="100" w:beforeAutospacing="1" w:after="100" w:afterAutospacing="1"/>
        <w:rPr>
          <w:rFonts w:eastAsia="Times New Roman" w:cstheme="minorHAnsi"/>
          <w:sz w:val="20"/>
          <w:szCs w:val="20"/>
          <w:lang w:eastAsia="en-GB"/>
        </w:rPr>
      </w:pPr>
    </w:p>
    <w:p w14:paraId="5A1016D7" w14:textId="6EBF756B" w:rsidR="009B2B94" w:rsidRPr="00352053" w:rsidRDefault="009B2B94" w:rsidP="00110E6D">
      <w:pPr>
        <w:spacing w:before="100" w:beforeAutospacing="1" w:after="100" w:afterAutospacing="1"/>
        <w:rPr>
          <w:rFonts w:eastAsia="Times New Roman" w:cstheme="minorHAnsi"/>
          <w:sz w:val="20"/>
          <w:szCs w:val="20"/>
          <w:lang w:eastAsia="en-GB"/>
        </w:rPr>
      </w:pPr>
    </w:p>
    <w:p w14:paraId="5DF4CC09" w14:textId="178752F6" w:rsidR="00883A16" w:rsidRDefault="00883A16" w:rsidP="00110E6D">
      <w:pPr>
        <w:spacing w:before="100" w:beforeAutospacing="1" w:after="100" w:afterAutospacing="1"/>
      </w:pPr>
    </w:p>
    <w:p w14:paraId="5C9B0728" w14:textId="0F1CA577" w:rsidR="00D357E6" w:rsidRDefault="00D16091" w:rsidP="00110E6D">
      <w:pPr>
        <w:spacing w:before="100" w:beforeAutospacing="1" w:after="100" w:afterAutospacing="1"/>
        <w:rPr>
          <w:sz w:val="20"/>
          <w:szCs w:val="20"/>
        </w:rPr>
      </w:pPr>
      <w:r>
        <w:rPr>
          <w:sz w:val="20"/>
          <w:szCs w:val="20"/>
        </w:rPr>
        <w:t xml:space="preserve">Percentages of pupils in our primary department who have achieved their termly sensory and physical targets have increased </w:t>
      </w:r>
      <w:r w:rsidR="00DF38C1">
        <w:rPr>
          <w:sz w:val="20"/>
          <w:szCs w:val="20"/>
        </w:rPr>
        <w:t xml:space="preserve">over the course of the year due to </w:t>
      </w:r>
      <w:r w:rsidR="00C822A5">
        <w:rPr>
          <w:sz w:val="20"/>
          <w:szCs w:val="20"/>
        </w:rPr>
        <w:t>increased</w:t>
      </w:r>
      <w:r w:rsidR="00965378">
        <w:rPr>
          <w:sz w:val="20"/>
          <w:szCs w:val="20"/>
        </w:rPr>
        <w:t xml:space="preserve"> opportunities to take part in a variety of physical activities</w:t>
      </w:r>
      <w:r w:rsidR="00BA696E">
        <w:rPr>
          <w:sz w:val="20"/>
          <w:szCs w:val="20"/>
        </w:rPr>
        <w:t xml:space="preserve">. </w:t>
      </w:r>
    </w:p>
    <w:p w14:paraId="6C7F9D4F" w14:textId="77777777" w:rsidR="002A1F71" w:rsidRDefault="008F3221" w:rsidP="002A1F71">
      <w:pPr>
        <w:spacing w:before="100" w:beforeAutospacing="1"/>
        <w:rPr>
          <w:sz w:val="20"/>
          <w:szCs w:val="20"/>
        </w:rPr>
      </w:pPr>
      <w:r w:rsidRPr="008F3221">
        <w:rPr>
          <w:rFonts w:eastAsia="Times New Roman" w:cstheme="minorHAnsi"/>
          <w:b/>
          <w:bCs/>
          <w:lang w:eastAsia="en-GB"/>
        </w:rPr>
        <w:t>Swimming</w:t>
      </w:r>
    </w:p>
    <w:p w14:paraId="210AD76B" w14:textId="0F8E9891" w:rsidR="00BE34F8" w:rsidRPr="002A1F71" w:rsidRDefault="00352053" w:rsidP="002A1F71">
      <w:pPr>
        <w:spacing w:before="100" w:beforeAutospacing="1"/>
        <w:rPr>
          <w:sz w:val="20"/>
          <w:szCs w:val="20"/>
        </w:rPr>
      </w:pPr>
      <w:r w:rsidRPr="00352053">
        <w:rPr>
          <w:rFonts w:eastAsia="Times New Roman" w:cstheme="minorHAnsi"/>
          <w:sz w:val="20"/>
          <w:szCs w:val="20"/>
          <w:lang w:eastAsia="en-GB"/>
        </w:rPr>
        <w:t xml:space="preserve">Although our Year 6 cohort are provided with weekly swimming tuition, it is important to note that their learning and physical difficulties have a significant impact on their ability to meet the national curriculum </w:t>
      </w:r>
      <w:r w:rsidRPr="00352053">
        <w:rPr>
          <w:sz w:val="20"/>
          <w:szCs w:val="20"/>
        </w:rPr>
        <w:t>requirement to swim competently, confidently and proficiently over a distance of at least 25 metres, using a range of strokes effectively and to perform safe self-rescue in different water-based situations.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  <w:gridCol w:w="2069"/>
      </w:tblGrid>
      <w:tr w:rsidR="003777B9" w14:paraId="602EC373" w14:textId="77777777" w:rsidTr="00A42DED">
        <w:tc>
          <w:tcPr>
            <w:tcW w:w="6941" w:type="dxa"/>
          </w:tcPr>
          <w:p w14:paraId="377C873B" w14:textId="04F87AAC" w:rsidR="003777B9" w:rsidRPr="00352053" w:rsidRDefault="003777B9" w:rsidP="00A42DED">
            <w:pPr>
              <w:shd w:val="clear" w:color="auto" w:fill="FFFFFF"/>
              <w:spacing w:before="100" w:beforeAutospacing="1" w:after="144"/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352053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% of our Y</w:t>
            </w:r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ear 6 pupils </w:t>
            </w:r>
            <w:r w:rsidRPr="00352053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who </w:t>
            </w:r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can swim competently, confidently and proficiently over </w:t>
            </w:r>
            <w:proofErr w:type="gramStart"/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a distance of 25m</w:t>
            </w:r>
            <w:proofErr w:type="gramEnd"/>
          </w:p>
        </w:tc>
        <w:tc>
          <w:tcPr>
            <w:tcW w:w="2069" w:type="dxa"/>
          </w:tcPr>
          <w:p w14:paraId="3F5CA4E5" w14:textId="0DF4D6CB" w:rsidR="003777B9" w:rsidRPr="003E6FDC" w:rsidRDefault="009B2B94" w:rsidP="00110E6D">
            <w:pPr>
              <w:spacing w:before="100" w:beforeAutospacing="1" w:after="100" w:afterAutospacing="1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3E6FDC" w:rsidRPr="003E6FDC">
              <w:rPr>
                <w:sz w:val="20"/>
                <w:szCs w:val="20"/>
              </w:rPr>
              <w:t>%</w:t>
            </w:r>
          </w:p>
        </w:tc>
      </w:tr>
      <w:tr w:rsidR="003777B9" w14:paraId="5283B2B8" w14:textId="77777777" w:rsidTr="00A42DED">
        <w:tc>
          <w:tcPr>
            <w:tcW w:w="6941" w:type="dxa"/>
          </w:tcPr>
          <w:p w14:paraId="7D0CFFF2" w14:textId="5476FB06" w:rsidR="003777B9" w:rsidRPr="00352053" w:rsidRDefault="003777B9" w:rsidP="00A42DED">
            <w:pPr>
              <w:shd w:val="clear" w:color="auto" w:fill="FFFFFF"/>
              <w:spacing w:before="100" w:beforeAutospacing="1" w:after="144"/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% of our Year 6 pupils </w:t>
            </w:r>
            <w:r w:rsidRPr="00352053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who </w:t>
            </w:r>
            <w:proofErr w:type="gramStart"/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are able to</w:t>
            </w:r>
            <w:proofErr w:type="gramEnd"/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 use a range of strokes effectively</w:t>
            </w:r>
          </w:p>
        </w:tc>
        <w:tc>
          <w:tcPr>
            <w:tcW w:w="2069" w:type="dxa"/>
          </w:tcPr>
          <w:p w14:paraId="76C3D9B4" w14:textId="42A7A477" w:rsidR="003777B9" w:rsidRPr="003E6FDC" w:rsidRDefault="00B310C4" w:rsidP="00110E6D">
            <w:pPr>
              <w:spacing w:before="100" w:beforeAutospacing="1" w:after="100" w:afterAutospacing="1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B2B94">
              <w:rPr>
                <w:sz w:val="20"/>
                <w:szCs w:val="20"/>
              </w:rPr>
              <w:t>0</w:t>
            </w:r>
            <w:r w:rsidR="003E6FDC" w:rsidRPr="003E6FDC">
              <w:rPr>
                <w:sz w:val="20"/>
                <w:szCs w:val="20"/>
              </w:rPr>
              <w:t>%</w:t>
            </w:r>
          </w:p>
        </w:tc>
      </w:tr>
      <w:tr w:rsidR="003777B9" w14:paraId="76D0E307" w14:textId="77777777" w:rsidTr="00A42DED">
        <w:tc>
          <w:tcPr>
            <w:tcW w:w="6941" w:type="dxa"/>
          </w:tcPr>
          <w:p w14:paraId="216C1F14" w14:textId="71A1BBD1" w:rsidR="003777B9" w:rsidRPr="00352053" w:rsidRDefault="003777B9" w:rsidP="00A42DED">
            <w:pPr>
              <w:shd w:val="clear" w:color="auto" w:fill="FFFFFF"/>
              <w:spacing w:before="100" w:beforeAutospacing="1" w:after="144"/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% of our Year 6 pupils </w:t>
            </w:r>
            <w:r w:rsidRPr="00352053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who </w:t>
            </w:r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are able to perform safe </w:t>
            </w:r>
            <w:r w:rsidRPr="00352053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self-rescue</w:t>
            </w:r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 in different </w:t>
            </w:r>
            <w:proofErr w:type="gramStart"/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water based</w:t>
            </w:r>
            <w:proofErr w:type="gramEnd"/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 situations</w:t>
            </w:r>
          </w:p>
        </w:tc>
        <w:tc>
          <w:tcPr>
            <w:tcW w:w="2069" w:type="dxa"/>
          </w:tcPr>
          <w:p w14:paraId="4BF0FAC3" w14:textId="7937A76E" w:rsidR="003777B9" w:rsidRPr="003E6FDC" w:rsidRDefault="00224D60" w:rsidP="00110E6D">
            <w:pPr>
              <w:spacing w:before="100" w:beforeAutospacing="1" w:after="100" w:afterAutospacing="1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9B2B94">
              <w:rPr>
                <w:sz w:val="20"/>
                <w:szCs w:val="20"/>
              </w:rPr>
              <w:t>2</w:t>
            </w:r>
            <w:r w:rsidR="003E6FDC" w:rsidRPr="003E6FDC">
              <w:rPr>
                <w:sz w:val="20"/>
                <w:szCs w:val="20"/>
              </w:rPr>
              <w:t>%</w:t>
            </w:r>
          </w:p>
        </w:tc>
      </w:tr>
    </w:tbl>
    <w:p w14:paraId="09EA9D44" w14:textId="2A5F0426" w:rsidR="00883A16" w:rsidRDefault="00883A16" w:rsidP="00821D86"/>
    <w:p w14:paraId="1A2EE5DF" w14:textId="77777777" w:rsidR="00883A16" w:rsidRDefault="00883A16" w:rsidP="00821D86"/>
    <w:p w14:paraId="0A7F7A82" w14:textId="2046FDDC" w:rsidR="00EE194F" w:rsidRDefault="00917279" w:rsidP="00821D86">
      <w:pPr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CE852C6" wp14:editId="1AFB9E8C">
            <wp:simplePos x="0" y="0"/>
            <wp:positionH relativeFrom="column">
              <wp:posOffset>2560320</wp:posOffset>
            </wp:positionH>
            <wp:positionV relativeFrom="paragraph">
              <wp:posOffset>15626</wp:posOffset>
            </wp:positionV>
            <wp:extent cx="3013075" cy="2567940"/>
            <wp:effectExtent l="0" t="0" r="0" b="3810"/>
            <wp:wrapSquare wrapText="bothSides"/>
            <wp:docPr id="1670479452" name="Picture 3" descr="A group of children playing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479452" name="Picture 3" descr="A group of children playing a gam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717"/>
                    <a:stretch/>
                  </pic:blipFill>
                  <pic:spPr bwMode="auto">
                    <a:xfrm>
                      <a:off x="0" y="0"/>
                      <a:ext cx="3013075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E194F" w:rsidRPr="00EE194F">
        <w:rPr>
          <w:b/>
          <w:bCs/>
        </w:rPr>
        <w:t>Sports Leaders</w:t>
      </w:r>
    </w:p>
    <w:p w14:paraId="2283406D" w14:textId="58C5331E" w:rsidR="00EE194F" w:rsidRDefault="009510F5" w:rsidP="00821D86">
      <w:r>
        <w:t xml:space="preserve">Our primary sports leaders have been involved in supporting staff in the delivery of </w:t>
      </w:r>
      <w:r w:rsidR="00E2766C">
        <w:t xml:space="preserve">sports activities and organising events such as football tournaments. This has continued to develop their </w:t>
      </w:r>
      <w:r w:rsidR="000F3EC9">
        <w:t xml:space="preserve">enthusiasm for physical activity as well as provide opportunities </w:t>
      </w:r>
      <w:r w:rsidR="00B80E7B">
        <w:t xml:space="preserve">to develop leadership, </w:t>
      </w:r>
      <w:r w:rsidR="005441EB">
        <w:t>communication,</w:t>
      </w:r>
      <w:r w:rsidR="00B80E7B">
        <w:t xml:space="preserve"> and organisational skills through sport.</w:t>
      </w:r>
    </w:p>
    <w:p w14:paraId="2BDE3D28" w14:textId="5B9AC0B3" w:rsidR="0028363A" w:rsidRDefault="0028363A" w:rsidP="00821D86"/>
    <w:p w14:paraId="426E037F" w14:textId="17A0D294" w:rsidR="0028363A" w:rsidRDefault="0028363A" w:rsidP="00821D86"/>
    <w:p w14:paraId="3C135DCC" w14:textId="333A693E" w:rsidR="005441EB" w:rsidRDefault="005441EB" w:rsidP="00821D86"/>
    <w:p w14:paraId="45D5BE87" w14:textId="55D36741" w:rsidR="005441EB" w:rsidRDefault="005441EB" w:rsidP="00821D86"/>
    <w:p w14:paraId="045AFAC7" w14:textId="77777777" w:rsidR="00917279" w:rsidRDefault="00917279" w:rsidP="00821D86">
      <w:pPr>
        <w:rPr>
          <w:b/>
          <w:bCs/>
        </w:rPr>
      </w:pPr>
    </w:p>
    <w:p w14:paraId="67CD960B" w14:textId="77777777" w:rsidR="00917279" w:rsidRDefault="00917279" w:rsidP="00821D86">
      <w:pPr>
        <w:rPr>
          <w:b/>
          <w:bCs/>
        </w:rPr>
      </w:pPr>
    </w:p>
    <w:p w14:paraId="3147E117" w14:textId="3153681B" w:rsidR="005441EB" w:rsidRDefault="00B83E36" w:rsidP="00821D86">
      <w:pPr>
        <w:rPr>
          <w:b/>
          <w:bCs/>
        </w:rPr>
      </w:pPr>
      <w:r w:rsidRPr="00B83E36">
        <w:rPr>
          <w:b/>
          <w:bCs/>
        </w:rPr>
        <w:t>Countryside Walking</w:t>
      </w:r>
    </w:p>
    <w:p w14:paraId="5A602122" w14:textId="14E5CC69" w:rsidR="00B83E36" w:rsidRDefault="00B83E36" w:rsidP="00821D86">
      <w:r>
        <w:t xml:space="preserve">Several </w:t>
      </w:r>
      <w:r w:rsidR="00EC40A7">
        <w:t>of our pupils have participated in countryside walking as part of our Wonderful Wednesday</w:t>
      </w:r>
      <w:r w:rsidR="00994191">
        <w:t xml:space="preserve"> enrichment programme. Pupils have developed a greater interest in their local area and report that they have begun to </w:t>
      </w:r>
      <w:r w:rsidR="0028363A">
        <w:t>go out walking with their family members outside of school time.</w:t>
      </w:r>
    </w:p>
    <w:p w14:paraId="1C1167BE" w14:textId="3EBDF70D" w:rsidR="00B7269A" w:rsidRDefault="00B7269A" w:rsidP="00821D86"/>
    <w:p w14:paraId="55CFA771" w14:textId="4EDF8986" w:rsidR="00B7269A" w:rsidRPr="00B83E36" w:rsidRDefault="00917279" w:rsidP="00821D86">
      <w:r>
        <w:rPr>
          <w:noProof/>
        </w:rPr>
        <w:drawing>
          <wp:anchor distT="0" distB="0" distL="114300" distR="114300" simplePos="0" relativeHeight="251658240" behindDoc="0" locked="0" layoutInCell="1" allowOverlap="1" wp14:anchorId="3A0E7505" wp14:editId="502519A1">
            <wp:simplePos x="0" y="0"/>
            <wp:positionH relativeFrom="column">
              <wp:posOffset>-420370</wp:posOffset>
            </wp:positionH>
            <wp:positionV relativeFrom="paragraph">
              <wp:posOffset>406400</wp:posOffset>
            </wp:positionV>
            <wp:extent cx="2658745" cy="1773555"/>
            <wp:effectExtent l="4445" t="0" r="0" b="0"/>
            <wp:wrapSquare wrapText="bothSides"/>
            <wp:docPr id="384485577" name="Picture 4" descr="A child sitting on a wooden fen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485577" name="Picture 4" descr="A child sitting on a wooden fen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58745" cy="177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7269A" w:rsidRPr="00B83E36" w:rsidSect="00821D86">
      <w:pgSz w:w="11900" w:h="16840"/>
      <w:pgMar w:top="1440" w:right="1440" w:bottom="1440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9C7C35"/>
    <w:multiLevelType w:val="multilevel"/>
    <w:tmpl w:val="AC7EF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8A4AFF"/>
    <w:multiLevelType w:val="multilevel"/>
    <w:tmpl w:val="9A12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47810611">
    <w:abstractNumId w:val="0"/>
  </w:num>
  <w:num w:numId="2" w16cid:durableId="531694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D86"/>
    <w:rsid w:val="000251F7"/>
    <w:rsid w:val="00067695"/>
    <w:rsid w:val="000F3EC9"/>
    <w:rsid w:val="00110E6D"/>
    <w:rsid w:val="00146EAF"/>
    <w:rsid w:val="00172FFE"/>
    <w:rsid w:val="0019228D"/>
    <w:rsid w:val="00202E41"/>
    <w:rsid w:val="00224D60"/>
    <w:rsid w:val="00254BF2"/>
    <w:rsid w:val="0028363A"/>
    <w:rsid w:val="002A1F71"/>
    <w:rsid w:val="002B6958"/>
    <w:rsid w:val="002C2517"/>
    <w:rsid w:val="00352053"/>
    <w:rsid w:val="003777B9"/>
    <w:rsid w:val="003B7F70"/>
    <w:rsid w:val="003C65B9"/>
    <w:rsid w:val="003E6FDC"/>
    <w:rsid w:val="00434553"/>
    <w:rsid w:val="0045559E"/>
    <w:rsid w:val="004A07B3"/>
    <w:rsid w:val="004C7100"/>
    <w:rsid w:val="005441EB"/>
    <w:rsid w:val="00592129"/>
    <w:rsid w:val="005B6E58"/>
    <w:rsid w:val="005F1378"/>
    <w:rsid w:val="005F19A7"/>
    <w:rsid w:val="00614846"/>
    <w:rsid w:val="006647AB"/>
    <w:rsid w:val="006755B3"/>
    <w:rsid w:val="006B14EE"/>
    <w:rsid w:val="00716467"/>
    <w:rsid w:val="00774D26"/>
    <w:rsid w:val="00776300"/>
    <w:rsid w:val="00821D86"/>
    <w:rsid w:val="00871A88"/>
    <w:rsid w:val="00883A16"/>
    <w:rsid w:val="00897538"/>
    <w:rsid w:val="008F3221"/>
    <w:rsid w:val="00917279"/>
    <w:rsid w:val="009510F5"/>
    <w:rsid w:val="00965378"/>
    <w:rsid w:val="00994191"/>
    <w:rsid w:val="009B2B94"/>
    <w:rsid w:val="009F3A8C"/>
    <w:rsid w:val="00A2722B"/>
    <w:rsid w:val="00A42DED"/>
    <w:rsid w:val="00A75472"/>
    <w:rsid w:val="00A93156"/>
    <w:rsid w:val="00AF5322"/>
    <w:rsid w:val="00B1299D"/>
    <w:rsid w:val="00B310C4"/>
    <w:rsid w:val="00B7269A"/>
    <w:rsid w:val="00B80E7B"/>
    <w:rsid w:val="00B83E36"/>
    <w:rsid w:val="00BA696E"/>
    <w:rsid w:val="00BC3E27"/>
    <w:rsid w:val="00BE34F8"/>
    <w:rsid w:val="00C24E4A"/>
    <w:rsid w:val="00C822A5"/>
    <w:rsid w:val="00D16091"/>
    <w:rsid w:val="00D357E6"/>
    <w:rsid w:val="00D563B8"/>
    <w:rsid w:val="00D9366E"/>
    <w:rsid w:val="00DB599A"/>
    <w:rsid w:val="00DC5253"/>
    <w:rsid w:val="00DF38C1"/>
    <w:rsid w:val="00E0012E"/>
    <w:rsid w:val="00E2766C"/>
    <w:rsid w:val="00E43A13"/>
    <w:rsid w:val="00E712E9"/>
    <w:rsid w:val="00EC355B"/>
    <w:rsid w:val="00EC40A7"/>
    <w:rsid w:val="00EE194F"/>
    <w:rsid w:val="00EF2AE9"/>
    <w:rsid w:val="00F71632"/>
    <w:rsid w:val="00F907CD"/>
    <w:rsid w:val="00FF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FD347"/>
  <w15:chartTrackingRefBased/>
  <w15:docId w15:val="{4B389801-92FC-844B-87F1-44256BE4D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1D86"/>
    <w:pPr>
      <w:ind w:left="720"/>
      <w:contextualSpacing/>
    </w:pPr>
  </w:style>
  <w:style w:type="table" w:styleId="TableGrid">
    <w:name w:val="Table Grid"/>
    <w:basedOn w:val="TableNormal"/>
    <w:uiPriority w:val="39"/>
    <w:rsid w:val="00377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54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Owen</dc:creator>
  <cp:keywords/>
  <dc:description/>
  <cp:lastModifiedBy>RICHARD CLAYTON</cp:lastModifiedBy>
  <cp:revision>2</cp:revision>
  <cp:lastPrinted>2022-10-17T12:35:00Z</cp:lastPrinted>
  <dcterms:created xsi:type="dcterms:W3CDTF">2024-10-20T13:42:00Z</dcterms:created>
  <dcterms:modified xsi:type="dcterms:W3CDTF">2024-10-20T13:42:00Z</dcterms:modified>
</cp:coreProperties>
</file>